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420" w:rsidRDefault="00FC6420" w:rsidP="00FC6420">
      <w:r>
        <w:t xml:space="preserve">2019 CCRC Spring Meeting </w:t>
      </w:r>
    </w:p>
    <w:p w:rsidR="00FC6420" w:rsidRDefault="00FC6420" w:rsidP="00FC6420">
      <w:r>
        <w:t>April 18, 2019</w:t>
      </w:r>
    </w:p>
    <w:p w:rsidR="00FC6420" w:rsidRDefault="00FC6420" w:rsidP="00FC6420">
      <w:r>
        <w:t>Blaire Ranch, Santa Clara Valley Open Space Authority</w:t>
      </w:r>
    </w:p>
    <w:p w:rsidR="00FC6420" w:rsidRDefault="00FC6420" w:rsidP="00FC6420">
      <w:r>
        <w:t xml:space="preserve">Agency Panel Responses from Midpeninsula Regional Open Space District: </w:t>
      </w:r>
      <w:r w:rsidRPr="00FC6420">
        <w:t>Susan Weidemann and Michael Jurich</w:t>
      </w:r>
      <w:r>
        <w:t>.</w:t>
      </w:r>
    </w:p>
    <w:p w:rsidR="00FC6420" w:rsidRDefault="00FC6420" w:rsidP="00FC6420">
      <w:r>
        <w:t>Agency</w:t>
      </w:r>
      <w:r>
        <w:t xml:space="preserve"> Panel Questions</w:t>
      </w:r>
    </w:p>
    <w:p w:rsidR="00FC6420" w:rsidRDefault="00FC6420" w:rsidP="00FC6420">
      <w:pPr>
        <w:pStyle w:val="ListParagraph"/>
        <w:numPr>
          <w:ilvl w:val="0"/>
          <w:numId w:val="3"/>
        </w:numPr>
      </w:pPr>
      <w:r>
        <w:t>What are the biggest challenges your agency faces related to improving the sustainability of the grazing program (not ecological sustainability, but sustainability of the grazing program itself)?</w:t>
      </w:r>
    </w:p>
    <w:p w:rsidR="00FC6420" w:rsidRDefault="00FC6420" w:rsidP="00FC6420">
      <w:pPr>
        <w:pStyle w:val="ListParagraph"/>
        <w:numPr>
          <w:ilvl w:val="0"/>
          <w:numId w:val="3"/>
        </w:numPr>
      </w:pPr>
      <w:r>
        <w:t>What has your agency already done, or what steps would you like to take, to sustain the grazing program and support livestock production?</w:t>
      </w:r>
    </w:p>
    <w:p w:rsidR="00FC6420" w:rsidRDefault="00FC6420" w:rsidP="00FC6420">
      <w:pPr>
        <w:pStyle w:val="ListParagraph"/>
        <w:numPr>
          <w:ilvl w:val="0"/>
          <w:numId w:val="3"/>
        </w:numPr>
      </w:pPr>
      <w:r>
        <w:t>What processes are you using to change the grazing program and improve its sustainability?</w:t>
      </w:r>
    </w:p>
    <w:p w:rsidR="00FC6420" w:rsidRDefault="00FC6420" w:rsidP="00FC6420">
      <w:r>
        <w:t xml:space="preserve">The below bullet points were recorded by </w:t>
      </w:r>
      <w:r w:rsidRPr="0024789F">
        <w:t>Larry Ford</w:t>
      </w:r>
      <w:r>
        <w:t xml:space="preserve"> recorded summarized here by Devii Rao</w:t>
      </w:r>
      <w:r w:rsidRPr="0024789F">
        <w:t>.</w:t>
      </w:r>
    </w:p>
    <w:p w:rsidR="00FC6420" w:rsidRDefault="00FC6420" w:rsidP="00FC6420"/>
    <w:p w:rsidR="00FC6420" w:rsidRDefault="00FC6420" w:rsidP="00FC6420">
      <w:pPr>
        <w:pStyle w:val="ListParagraph"/>
        <w:numPr>
          <w:ilvl w:val="0"/>
          <w:numId w:val="4"/>
        </w:numPr>
      </w:pPr>
      <w:r>
        <w:t>They graze 11,000 acres</w:t>
      </w:r>
    </w:p>
    <w:p w:rsidR="00FC6420" w:rsidRDefault="00FC6420" w:rsidP="00FC6420">
      <w:pPr>
        <w:pStyle w:val="ListParagraph"/>
        <w:numPr>
          <w:ilvl w:val="0"/>
          <w:numId w:val="4"/>
        </w:numPr>
      </w:pPr>
      <w:r>
        <w:t>Grazing program started in 2008</w:t>
      </w:r>
    </w:p>
    <w:p w:rsidR="00FC6420" w:rsidRDefault="00FC6420" w:rsidP="00FC6420">
      <w:pPr>
        <w:pStyle w:val="ListParagraph"/>
        <w:numPr>
          <w:ilvl w:val="0"/>
          <w:numId w:val="4"/>
        </w:numPr>
      </w:pPr>
      <w:r>
        <w:t>They try to accommodate ranchers. For example, they</w:t>
      </w:r>
    </w:p>
    <w:p w:rsidR="00FC6420" w:rsidRDefault="00FC6420" w:rsidP="00FC6420">
      <w:pPr>
        <w:pStyle w:val="ListParagraph"/>
        <w:numPr>
          <w:ilvl w:val="1"/>
          <w:numId w:val="4"/>
        </w:numPr>
      </w:pPr>
      <w:r>
        <w:t>Reimburse for predation, if it can be verified</w:t>
      </w:r>
    </w:p>
    <w:p w:rsidR="00FC6420" w:rsidRDefault="00FC6420" w:rsidP="00FC6420">
      <w:pPr>
        <w:pStyle w:val="ListParagraph"/>
        <w:numPr>
          <w:ilvl w:val="1"/>
          <w:numId w:val="4"/>
        </w:numPr>
      </w:pPr>
      <w:r>
        <w:t xml:space="preserve">Pay grazing lessee just like they would another vendor to do infrastructure work – if the work is under </w:t>
      </w:r>
      <w:proofErr w:type="gramStart"/>
      <w:r>
        <w:t>$50,000</w:t>
      </w:r>
      <w:proofErr w:type="gramEnd"/>
      <w:r>
        <w:t xml:space="preserve"> they do not have to go out for competitive bid.</w:t>
      </w:r>
    </w:p>
    <w:p w:rsidR="00FC6420" w:rsidRDefault="00FC6420" w:rsidP="00FC6420">
      <w:bookmarkStart w:id="0" w:name="_GoBack"/>
      <w:bookmarkEnd w:id="0"/>
    </w:p>
    <w:p w:rsidR="00FC6420" w:rsidRPr="00FC6420" w:rsidRDefault="00FC6420" w:rsidP="00FC6420">
      <w:pPr>
        <w:rPr>
          <w:b/>
          <w:bCs/>
        </w:rPr>
      </w:pPr>
      <w:r w:rsidRPr="00FC6420">
        <w:rPr>
          <w:b/>
          <w:bCs/>
        </w:rPr>
        <w:t>STEPS TAKEN</w:t>
      </w:r>
    </w:p>
    <w:p w:rsidR="00FC6420" w:rsidRDefault="00FC6420" w:rsidP="00FC6420">
      <w:pPr>
        <w:pStyle w:val="ListParagraph"/>
        <w:numPr>
          <w:ilvl w:val="0"/>
          <w:numId w:val="5"/>
        </w:numPr>
      </w:pPr>
      <w:r>
        <w:t>Recognize historical grazing</w:t>
      </w:r>
    </w:p>
    <w:p w:rsidR="00FC6420" w:rsidRDefault="00FC6420" w:rsidP="00FC6420">
      <w:pPr>
        <w:pStyle w:val="ListParagraph"/>
        <w:numPr>
          <w:ilvl w:val="0"/>
          <w:numId w:val="5"/>
        </w:numPr>
      </w:pPr>
      <w:r>
        <w:t>Review agency policies</w:t>
      </w:r>
    </w:p>
    <w:p w:rsidR="00FC6420" w:rsidRDefault="00FC6420" w:rsidP="00FC6420">
      <w:pPr>
        <w:pStyle w:val="ListParagraph"/>
        <w:numPr>
          <w:ilvl w:val="0"/>
          <w:numId w:val="5"/>
        </w:numPr>
      </w:pPr>
      <w:r>
        <w:t>Meetings with stakeholders</w:t>
      </w:r>
    </w:p>
    <w:p w:rsidR="00FC6420" w:rsidRDefault="00FC6420" w:rsidP="00FC6420">
      <w:pPr>
        <w:pStyle w:val="ListParagraph"/>
        <w:numPr>
          <w:ilvl w:val="0"/>
          <w:numId w:val="5"/>
        </w:numPr>
      </w:pPr>
      <w:r>
        <w:t>More communication</w:t>
      </w:r>
    </w:p>
    <w:p w:rsidR="00FC6420" w:rsidRDefault="00FC6420" w:rsidP="00FC6420">
      <w:pPr>
        <w:pStyle w:val="ListParagraph"/>
        <w:numPr>
          <w:ilvl w:val="1"/>
          <w:numId w:val="5"/>
        </w:numPr>
      </w:pPr>
      <w:r>
        <w:t xml:space="preserve">Ride with rancher </w:t>
      </w:r>
    </w:p>
    <w:p w:rsidR="00FC6420" w:rsidRDefault="00FC6420" w:rsidP="00FC6420">
      <w:pPr>
        <w:pStyle w:val="ListParagraph"/>
        <w:numPr>
          <w:ilvl w:val="1"/>
          <w:numId w:val="5"/>
        </w:numPr>
      </w:pPr>
      <w:r>
        <w:t>Develop a relationship</w:t>
      </w:r>
    </w:p>
    <w:sectPr w:rsidR="00FC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74FB3"/>
    <w:multiLevelType w:val="hybridMultilevel"/>
    <w:tmpl w:val="B5AE8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30AFF"/>
    <w:multiLevelType w:val="hybridMultilevel"/>
    <w:tmpl w:val="2040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C36BC"/>
    <w:multiLevelType w:val="hybridMultilevel"/>
    <w:tmpl w:val="7388A2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34F3A"/>
    <w:multiLevelType w:val="hybridMultilevel"/>
    <w:tmpl w:val="4C48F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20"/>
    <w:rsid w:val="00683C00"/>
    <w:rsid w:val="00AA7E7D"/>
    <w:rsid w:val="00FC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37993"/>
  <w15:chartTrackingRefBased/>
  <w15:docId w15:val="{D1C10B16-5D03-42E8-9234-D6AFE192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Devii R Rao</dc:creator>
  <cp:keywords/>
  <dc:description/>
  <cp:lastModifiedBy>Devii R Rao</cp:lastModifiedBy>
  <cp:revision>1</cp:revision>
  <dcterms:created xsi:type="dcterms:W3CDTF">2019-08-19T16:05:00Z</dcterms:created>
  <dcterms:modified xsi:type="dcterms:W3CDTF">2019-08-19T16:19:00Z</dcterms:modified>
</cp:coreProperties>
</file>