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CCA" w:rsidRPr="0085582C" w:rsidRDefault="00D52CCA" w:rsidP="00D52CCA">
      <w:pPr>
        <w:pStyle w:val="Heading2"/>
        <w:rPr>
          <w:rFonts w:asciiTheme="majorHAnsi" w:hAnsiTheme="majorHAnsi"/>
          <w:sz w:val="28"/>
        </w:rPr>
      </w:pPr>
      <w:bookmarkStart w:id="0" w:name="_Toc177109552"/>
      <w:r w:rsidRPr="00D2503D">
        <w:rPr>
          <w:rFonts w:asciiTheme="majorHAnsi" w:hAnsiTheme="majorHAnsi"/>
          <w:sz w:val="28"/>
        </w:rPr>
        <w:t xml:space="preserve">Existing </w:t>
      </w:r>
      <w:r>
        <w:rPr>
          <w:rFonts w:asciiTheme="majorHAnsi" w:hAnsiTheme="majorHAnsi"/>
          <w:sz w:val="28"/>
        </w:rPr>
        <w:t xml:space="preserve">Climate Change Assessment </w:t>
      </w:r>
      <w:r w:rsidRPr="00D2503D">
        <w:rPr>
          <w:rFonts w:asciiTheme="majorHAnsi" w:hAnsiTheme="majorHAnsi"/>
          <w:sz w:val="28"/>
        </w:rPr>
        <w:t>Programs and Tools</w:t>
      </w:r>
      <w:bookmarkEnd w:id="0"/>
    </w:p>
    <w:p w:rsidR="00D52CCA" w:rsidRPr="0014636C" w:rsidRDefault="00AE6120" w:rsidP="00D52CCA">
      <w:pPr>
        <w:rPr>
          <w:rFonts w:asciiTheme="majorHAnsi" w:hAnsiTheme="majorHAnsi"/>
        </w:rPr>
      </w:pPr>
      <w:r>
        <w:rPr>
          <w:rFonts w:asciiTheme="majorHAnsi" w:hAnsiTheme="majorHAnsi"/>
        </w:rPr>
        <w:t>C</w:t>
      </w:r>
      <w:r w:rsidR="00D52CCA">
        <w:rPr>
          <w:rFonts w:asciiTheme="majorHAnsi" w:hAnsiTheme="majorHAnsi"/>
        </w:rPr>
        <w:t>limate change assessment programs and tools</w:t>
      </w:r>
      <w:r w:rsidR="00D52CCA" w:rsidRPr="0014636C">
        <w:rPr>
          <w:rFonts w:asciiTheme="majorHAnsi" w:hAnsiTheme="majorHAnsi"/>
        </w:rPr>
        <w:t xml:space="preserve"> </w:t>
      </w:r>
      <w:r w:rsidR="00D52CCA">
        <w:rPr>
          <w:rFonts w:asciiTheme="majorHAnsi" w:hAnsiTheme="majorHAnsi"/>
        </w:rPr>
        <w:t>in existence or in development are alphabetically listed below. The SFBJV climate change focus team will determine in the next M&amp;E plan planning phase how these programs and tools can best be utilized, expanded upon, and integrated with the outlined monitoring and evaluation objectives and research needs.</w:t>
      </w:r>
    </w:p>
    <w:p w:rsidR="00D52CCA" w:rsidRPr="00E421D1" w:rsidRDefault="00D52CCA" w:rsidP="00D52CCA">
      <w:pPr>
        <w:rPr>
          <w:rFonts w:asciiTheme="majorHAnsi" w:hAnsiTheme="majorHAnsi"/>
          <w:i/>
        </w:rPr>
      </w:pPr>
      <w:r w:rsidRPr="00D2503D">
        <w:rPr>
          <w:rFonts w:asciiTheme="majorHAnsi" w:hAnsiTheme="majorHAnsi"/>
          <w:i/>
        </w:rPr>
        <w:t>Existing</w:t>
      </w:r>
      <w:r>
        <w:rPr>
          <w:rFonts w:asciiTheme="majorHAnsi" w:hAnsiTheme="majorHAnsi"/>
          <w:i/>
        </w:rPr>
        <w:t xml:space="preserve"> Programs</w:t>
      </w:r>
    </w:p>
    <w:p w:rsidR="00D52CCA" w:rsidRPr="0032479C" w:rsidRDefault="00C17423" w:rsidP="00D52CCA">
      <w:pPr>
        <w:pStyle w:val="ListParagraph"/>
        <w:widowControl w:val="0"/>
        <w:numPr>
          <w:ilvl w:val="0"/>
          <w:numId w:val="31"/>
        </w:numPr>
        <w:autoSpaceDE w:val="0"/>
        <w:autoSpaceDN w:val="0"/>
        <w:adjustRightInd w:val="0"/>
        <w:spacing w:after="240"/>
        <w:rPr>
          <w:rFonts w:ascii="Tahoma" w:hAnsi="Tahoma" w:cs="Tahoma"/>
          <w:sz w:val="22"/>
        </w:rPr>
      </w:pPr>
      <w:hyperlink r:id="rId7" w:history="1">
        <w:r w:rsidR="00D52CCA" w:rsidRPr="00FB1C9A">
          <w:rPr>
            <w:rStyle w:val="Hyperlink"/>
            <w:rFonts w:asciiTheme="majorHAnsi" w:hAnsiTheme="majorHAnsi"/>
            <w:i/>
            <w:sz w:val="22"/>
          </w:rPr>
          <w:t>Applied California Current Ecosystem Studies (ACCESS</w:t>
        </w:r>
      </w:hyperlink>
      <w:r w:rsidR="00D52CCA" w:rsidRPr="00FB1C9A">
        <w:rPr>
          <w:rFonts w:asciiTheme="majorHAnsi" w:hAnsiTheme="majorHAnsi"/>
          <w:i/>
          <w:sz w:val="22"/>
        </w:rPr>
        <w:t xml:space="preserve">) - </w:t>
      </w:r>
      <w:r w:rsidR="00D52CCA" w:rsidRPr="00FB1C9A">
        <w:rPr>
          <w:rFonts w:asciiTheme="majorHAnsi" w:hAnsiTheme="majorHAnsi" w:cs="Tahoma"/>
          <w:sz w:val="22"/>
          <w:szCs w:val="32"/>
        </w:rPr>
        <w:t>ACCESS focuses on the oceanic habitats in Federal and State waters of n</w:t>
      </w:r>
      <w:r w:rsidR="00D52CCA">
        <w:rPr>
          <w:rFonts w:asciiTheme="majorHAnsi" w:hAnsiTheme="majorHAnsi" w:cs="Tahoma"/>
          <w:sz w:val="22"/>
          <w:szCs w:val="32"/>
        </w:rPr>
        <w:t xml:space="preserve">orthern and central California. </w:t>
      </w:r>
      <w:r w:rsidR="00D52CCA" w:rsidRPr="00FB1C9A">
        <w:rPr>
          <w:rFonts w:asciiTheme="majorHAnsi" w:hAnsiTheme="majorHAnsi" w:cs="Tahoma"/>
          <w:sz w:val="22"/>
          <w:szCs w:val="32"/>
        </w:rPr>
        <w:t xml:space="preserve">ACCESS partners have been investigating the spatial and temporal relationships between oceanographic processes, zooplankton, and marine birds and mammals in the region surrounding Cordell Bank and the Gulf of the </w:t>
      </w:r>
      <w:proofErr w:type="spellStart"/>
      <w:r w:rsidR="00D52CCA" w:rsidRPr="00FB1C9A">
        <w:rPr>
          <w:rFonts w:asciiTheme="majorHAnsi" w:hAnsiTheme="majorHAnsi" w:cs="Tahoma"/>
          <w:sz w:val="22"/>
          <w:szCs w:val="32"/>
        </w:rPr>
        <w:t>Farallones</w:t>
      </w:r>
      <w:proofErr w:type="spellEnd"/>
      <w:r w:rsidR="00D52CCA" w:rsidRPr="00FB1C9A">
        <w:rPr>
          <w:rFonts w:asciiTheme="majorHAnsi" w:hAnsiTheme="majorHAnsi" w:cs="Tahoma"/>
          <w:sz w:val="22"/>
          <w:szCs w:val="32"/>
        </w:rPr>
        <w:t>.</w:t>
      </w:r>
      <w:r w:rsidR="00D52CCA" w:rsidRPr="00FB1C9A">
        <w:rPr>
          <w:rFonts w:asciiTheme="majorHAnsi" w:hAnsiTheme="majorHAnsi" w:cs="Tahoma"/>
          <w:sz w:val="22"/>
        </w:rPr>
        <w:t xml:space="preserve"> </w:t>
      </w:r>
      <w:r w:rsidR="00D52CCA" w:rsidRPr="00FB1C9A">
        <w:rPr>
          <w:rFonts w:asciiTheme="majorHAnsi" w:hAnsiTheme="majorHAnsi" w:cs="Tahoma"/>
          <w:sz w:val="22"/>
          <w:szCs w:val="32"/>
        </w:rPr>
        <w:t xml:space="preserve">Ongoing surveys started in May 2004.  Four to five cruises are conducted annually between April and October.  </w:t>
      </w:r>
    </w:p>
    <w:p w:rsidR="00D52CCA" w:rsidRPr="00E421D1" w:rsidRDefault="00C17423" w:rsidP="00D52CCA">
      <w:pPr>
        <w:pStyle w:val="ListParagraph"/>
        <w:numPr>
          <w:ilvl w:val="0"/>
          <w:numId w:val="31"/>
        </w:numPr>
        <w:rPr>
          <w:rFonts w:asciiTheme="majorHAnsi" w:hAnsiTheme="majorHAnsi"/>
          <w:color w:val="262626"/>
          <w:sz w:val="22"/>
        </w:rPr>
      </w:pPr>
      <w:hyperlink r:id="rId8" w:history="1">
        <w:r w:rsidR="00D52CCA" w:rsidRPr="00445AEC">
          <w:rPr>
            <w:rStyle w:val="Hyperlink"/>
            <w:rFonts w:asciiTheme="majorHAnsi" w:hAnsiTheme="majorHAnsi"/>
            <w:i/>
            <w:sz w:val="22"/>
          </w:rPr>
          <w:t xml:space="preserve">Central &amp; North Coast Ocean Observing System </w:t>
        </w:r>
        <w:r w:rsidR="00D52CCA" w:rsidRPr="00445AEC">
          <w:rPr>
            <w:rStyle w:val="Hyperlink"/>
            <w:rFonts w:asciiTheme="majorHAnsi" w:hAnsiTheme="majorHAnsi" w:cs="Lucida Grande"/>
            <w:bCs/>
            <w:i/>
            <w:sz w:val="22"/>
          </w:rPr>
          <w:t>(</w:t>
        </w:r>
        <w:proofErr w:type="spellStart"/>
        <w:r w:rsidR="00D52CCA" w:rsidRPr="00445AEC">
          <w:rPr>
            <w:rStyle w:val="Hyperlink"/>
            <w:rFonts w:asciiTheme="majorHAnsi" w:hAnsiTheme="majorHAnsi" w:cs="Lucida Grande"/>
            <w:bCs/>
            <w:i/>
            <w:sz w:val="22"/>
          </w:rPr>
          <w:t>CeNCOOS</w:t>
        </w:r>
        <w:proofErr w:type="spellEnd"/>
        <w:r w:rsidR="00D52CCA" w:rsidRPr="00445AEC">
          <w:rPr>
            <w:rStyle w:val="Hyperlink"/>
            <w:rFonts w:asciiTheme="majorHAnsi" w:hAnsiTheme="majorHAnsi" w:cs="Lucida Grande"/>
            <w:bCs/>
            <w:i/>
            <w:sz w:val="22"/>
          </w:rPr>
          <w:t>)</w:t>
        </w:r>
      </w:hyperlink>
      <w:r w:rsidR="00D52CCA" w:rsidRPr="00E421D1">
        <w:rPr>
          <w:rFonts w:asciiTheme="majorHAnsi" w:hAnsiTheme="majorHAnsi" w:cs="Lucida Grande"/>
          <w:bCs/>
          <w:color w:val="262626"/>
          <w:sz w:val="22"/>
        </w:rPr>
        <w:t xml:space="preserve"> </w:t>
      </w:r>
      <w:r w:rsidR="00D52CCA">
        <w:rPr>
          <w:rFonts w:asciiTheme="majorHAnsi" w:hAnsiTheme="majorHAnsi"/>
          <w:color w:val="262626"/>
          <w:sz w:val="22"/>
        </w:rPr>
        <w:t xml:space="preserve">- </w:t>
      </w:r>
      <w:proofErr w:type="spellStart"/>
      <w:r w:rsidR="00D52CCA">
        <w:rPr>
          <w:rFonts w:asciiTheme="majorHAnsi" w:hAnsiTheme="majorHAnsi"/>
          <w:color w:val="262626"/>
          <w:sz w:val="22"/>
        </w:rPr>
        <w:t>CeNCOOS</w:t>
      </w:r>
      <w:proofErr w:type="spellEnd"/>
      <w:r w:rsidR="00D52CCA">
        <w:rPr>
          <w:rFonts w:asciiTheme="majorHAnsi" w:hAnsiTheme="majorHAnsi"/>
          <w:color w:val="262626"/>
          <w:sz w:val="22"/>
        </w:rPr>
        <w:t xml:space="preserve"> </w:t>
      </w:r>
      <w:r w:rsidR="00D52CCA">
        <w:rPr>
          <w:rFonts w:asciiTheme="majorHAnsi" w:hAnsiTheme="majorHAnsi" w:cs="Lucida Grande"/>
          <w:bCs/>
          <w:color w:val="262626"/>
          <w:sz w:val="22"/>
        </w:rPr>
        <w:t>is f</w:t>
      </w:r>
      <w:r w:rsidR="00D52CCA" w:rsidRPr="00D2503D">
        <w:rPr>
          <w:rFonts w:asciiTheme="majorHAnsi" w:hAnsiTheme="majorHAnsi"/>
          <w:color w:val="262626"/>
          <w:sz w:val="22"/>
        </w:rPr>
        <w:t xml:space="preserve">ocused on provision of physical parameter datasets for </w:t>
      </w:r>
      <w:r w:rsidR="00D52CCA">
        <w:rPr>
          <w:rFonts w:asciiTheme="majorHAnsi" w:hAnsiTheme="majorHAnsi" w:cs="Lucida Grande"/>
          <w:bCs/>
          <w:color w:val="262626"/>
          <w:sz w:val="22"/>
        </w:rPr>
        <w:t>c</w:t>
      </w:r>
      <w:r w:rsidR="00D52CCA" w:rsidRPr="00D2503D">
        <w:rPr>
          <w:rFonts w:asciiTheme="majorHAnsi" w:hAnsiTheme="majorHAnsi"/>
          <w:color w:val="262626"/>
          <w:sz w:val="22"/>
        </w:rPr>
        <w:t xml:space="preserve">oast and </w:t>
      </w:r>
      <w:r w:rsidR="00D52CCA" w:rsidRPr="00E421D1">
        <w:rPr>
          <w:rFonts w:asciiTheme="majorHAnsi" w:hAnsiTheme="majorHAnsi" w:cs="Lucida Grande"/>
          <w:bCs/>
          <w:color w:val="262626"/>
          <w:sz w:val="22"/>
        </w:rPr>
        <w:t>S</w:t>
      </w:r>
      <w:r w:rsidR="00D52CCA">
        <w:rPr>
          <w:rFonts w:asciiTheme="majorHAnsi" w:hAnsiTheme="majorHAnsi" w:cs="Lucida Grande"/>
          <w:bCs/>
          <w:color w:val="262626"/>
          <w:sz w:val="22"/>
        </w:rPr>
        <w:t xml:space="preserve">an </w:t>
      </w:r>
      <w:r w:rsidR="00D52CCA" w:rsidRPr="00E421D1">
        <w:rPr>
          <w:rFonts w:asciiTheme="majorHAnsi" w:hAnsiTheme="majorHAnsi" w:cs="Lucida Grande"/>
          <w:bCs/>
          <w:color w:val="262626"/>
          <w:sz w:val="22"/>
        </w:rPr>
        <w:t>F</w:t>
      </w:r>
      <w:r w:rsidR="00D52CCA">
        <w:rPr>
          <w:rFonts w:asciiTheme="majorHAnsi" w:hAnsiTheme="majorHAnsi" w:cs="Lucida Grande"/>
          <w:bCs/>
          <w:color w:val="262626"/>
          <w:sz w:val="22"/>
        </w:rPr>
        <w:t>rancisco</w:t>
      </w:r>
      <w:r w:rsidR="00D52CCA" w:rsidRPr="00E421D1">
        <w:rPr>
          <w:rFonts w:asciiTheme="majorHAnsi" w:hAnsiTheme="majorHAnsi" w:cs="Lucida Grande"/>
          <w:bCs/>
          <w:color w:val="262626"/>
          <w:sz w:val="22"/>
        </w:rPr>
        <w:t xml:space="preserve"> </w:t>
      </w:r>
      <w:r w:rsidR="00D52CCA" w:rsidRPr="00D2503D">
        <w:rPr>
          <w:rFonts w:asciiTheme="majorHAnsi" w:hAnsiTheme="majorHAnsi"/>
          <w:color w:val="262626"/>
          <w:sz w:val="22"/>
        </w:rPr>
        <w:t>water quality info</w:t>
      </w:r>
      <w:r w:rsidR="00D52CCA">
        <w:rPr>
          <w:rFonts w:asciiTheme="majorHAnsi" w:hAnsiTheme="majorHAnsi" w:cs="Lucida Grande"/>
          <w:bCs/>
          <w:color w:val="262626"/>
          <w:sz w:val="22"/>
        </w:rPr>
        <w:t>rmation</w:t>
      </w:r>
      <w:r w:rsidR="00D52CCA" w:rsidRPr="00D2503D">
        <w:rPr>
          <w:rFonts w:asciiTheme="majorHAnsi" w:hAnsiTheme="majorHAnsi"/>
          <w:color w:val="262626"/>
          <w:sz w:val="22"/>
        </w:rPr>
        <w:t xml:space="preserve">, salinity </w:t>
      </w:r>
      <w:r w:rsidR="00D52CCA" w:rsidRPr="00E421D1">
        <w:rPr>
          <w:rFonts w:asciiTheme="majorHAnsi" w:hAnsiTheme="majorHAnsi" w:cs="Lucida Grande"/>
          <w:bCs/>
          <w:color w:val="262626"/>
          <w:sz w:val="22"/>
        </w:rPr>
        <w:t>temp</w:t>
      </w:r>
      <w:r w:rsidR="00D52CCA">
        <w:rPr>
          <w:rFonts w:asciiTheme="majorHAnsi" w:hAnsiTheme="majorHAnsi" w:cs="Lucida Grande"/>
          <w:bCs/>
          <w:color w:val="262626"/>
          <w:sz w:val="22"/>
        </w:rPr>
        <w:t>erature</w:t>
      </w:r>
      <w:r w:rsidR="00D52CCA" w:rsidRPr="00E421D1">
        <w:rPr>
          <w:rFonts w:asciiTheme="majorHAnsi" w:hAnsiTheme="majorHAnsi" w:cs="Lucida Grande"/>
          <w:bCs/>
          <w:color w:val="262626"/>
          <w:sz w:val="22"/>
        </w:rPr>
        <w:t>s</w:t>
      </w:r>
      <w:r w:rsidR="00D52CCA" w:rsidRPr="00D2503D">
        <w:rPr>
          <w:rFonts w:asciiTheme="majorHAnsi" w:hAnsiTheme="majorHAnsi"/>
          <w:color w:val="262626"/>
          <w:sz w:val="22"/>
        </w:rPr>
        <w:t>, surface currents,</w:t>
      </w:r>
      <w:r w:rsidR="00D52CCA">
        <w:rPr>
          <w:rFonts w:asciiTheme="majorHAnsi" w:hAnsiTheme="majorHAnsi"/>
          <w:color w:val="262626"/>
          <w:sz w:val="22"/>
        </w:rPr>
        <w:t xml:space="preserve"> and is</w:t>
      </w:r>
      <w:r w:rsidR="00D52CCA" w:rsidRPr="00D2503D">
        <w:rPr>
          <w:rFonts w:asciiTheme="majorHAnsi" w:hAnsiTheme="majorHAnsi"/>
          <w:color w:val="262626"/>
          <w:sz w:val="22"/>
        </w:rPr>
        <w:t xml:space="preserve"> working with National </w:t>
      </w:r>
      <w:r w:rsidR="00D52CCA">
        <w:rPr>
          <w:rFonts w:asciiTheme="majorHAnsi" w:hAnsiTheme="majorHAnsi" w:cs="Lucida Grande"/>
          <w:bCs/>
          <w:color w:val="262626"/>
          <w:sz w:val="22"/>
        </w:rPr>
        <w:t>W</w:t>
      </w:r>
      <w:r w:rsidR="00D52CCA" w:rsidRPr="00E421D1">
        <w:rPr>
          <w:rFonts w:asciiTheme="majorHAnsi" w:hAnsiTheme="majorHAnsi" w:cs="Lucida Grande"/>
          <w:bCs/>
          <w:color w:val="262626"/>
          <w:sz w:val="22"/>
        </w:rPr>
        <w:t xml:space="preserve">eather </w:t>
      </w:r>
      <w:r w:rsidR="00D52CCA">
        <w:rPr>
          <w:rFonts w:asciiTheme="majorHAnsi" w:hAnsiTheme="majorHAnsi" w:cs="Lucida Grande"/>
          <w:bCs/>
          <w:color w:val="262626"/>
          <w:sz w:val="22"/>
        </w:rPr>
        <w:t>S</w:t>
      </w:r>
      <w:r w:rsidR="00D52CCA" w:rsidRPr="00D2503D">
        <w:rPr>
          <w:rFonts w:asciiTheme="majorHAnsi" w:hAnsiTheme="majorHAnsi"/>
          <w:color w:val="262626"/>
          <w:sz w:val="22"/>
        </w:rPr>
        <w:t>ervice on atmospheric elements</w:t>
      </w:r>
      <w:r w:rsidR="00D52CCA">
        <w:rPr>
          <w:rFonts w:asciiTheme="majorHAnsi" w:hAnsiTheme="majorHAnsi"/>
          <w:color w:val="262626"/>
          <w:sz w:val="22"/>
        </w:rPr>
        <w:t>.</w:t>
      </w:r>
    </w:p>
    <w:p w:rsidR="00D52CCA" w:rsidRDefault="00C17423" w:rsidP="00D52CCA">
      <w:pPr>
        <w:pStyle w:val="ListParagraph"/>
        <w:numPr>
          <w:ilvl w:val="0"/>
          <w:numId w:val="31"/>
        </w:numPr>
        <w:rPr>
          <w:rFonts w:asciiTheme="majorHAnsi" w:hAnsiTheme="majorHAnsi"/>
          <w:sz w:val="22"/>
        </w:rPr>
      </w:pPr>
      <w:hyperlink r:id="rId9" w:history="1">
        <w:r w:rsidR="00D52CCA" w:rsidRPr="009D7D0B">
          <w:rPr>
            <w:rStyle w:val="Hyperlink"/>
            <w:rFonts w:asciiTheme="majorHAnsi" w:hAnsiTheme="majorHAnsi"/>
            <w:i/>
            <w:sz w:val="22"/>
          </w:rPr>
          <w:t xml:space="preserve">Gulf of the </w:t>
        </w:r>
        <w:proofErr w:type="spellStart"/>
        <w:r w:rsidR="00D52CCA" w:rsidRPr="009D7D0B">
          <w:rPr>
            <w:rStyle w:val="Hyperlink"/>
            <w:rFonts w:asciiTheme="majorHAnsi" w:hAnsiTheme="majorHAnsi"/>
            <w:i/>
            <w:sz w:val="22"/>
          </w:rPr>
          <w:t>Farallones</w:t>
        </w:r>
        <w:proofErr w:type="spellEnd"/>
        <w:r w:rsidR="00D52CCA" w:rsidRPr="009D7D0B">
          <w:rPr>
            <w:rStyle w:val="Hyperlink"/>
            <w:rFonts w:asciiTheme="majorHAnsi" w:hAnsiTheme="majorHAnsi"/>
            <w:i/>
            <w:sz w:val="22"/>
          </w:rPr>
          <w:t xml:space="preserve"> National Marine Sanctuary (GFNMS) - Beach Watch Program</w:t>
        </w:r>
      </w:hyperlink>
      <w:r w:rsidR="00D52CCA">
        <w:rPr>
          <w:rFonts w:asciiTheme="majorHAnsi" w:hAnsiTheme="majorHAnsi"/>
          <w:sz w:val="22"/>
        </w:rPr>
        <w:t xml:space="preserve"> – The program can</w:t>
      </w:r>
      <w:r w:rsidR="00D52CCA" w:rsidRPr="00E421D1">
        <w:rPr>
          <w:rFonts w:asciiTheme="majorHAnsi" w:hAnsiTheme="majorHAnsi"/>
          <w:sz w:val="22"/>
        </w:rPr>
        <w:t xml:space="preserve"> provide long-term data on changes in beach profile, bird and mammal assemblages, etc. for outer coast</w:t>
      </w:r>
      <w:r w:rsidR="00D52CCA">
        <w:rPr>
          <w:rFonts w:asciiTheme="majorHAnsi" w:hAnsiTheme="majorHAnsi"/>
          <w:sz w:val="22"/>
        </w:rPr>
        <w:t>al areas.</w:t>
      </w:r>
    </w:p>
    <w:p w:rsidR="00D52CCA" w:rsidRPr="00E421D1" w:rsidRDefault="00C17423" w:rsidP="00D52CCA">
      <w:pPr>
        <w:pStyle w:val="ListParagraph"/>
        <w:numPr>
          <w:ilvl w:val="0"/>
          <w:numId w:val="31"/>
        </w:numPr>
        <w:rPr>
          <w:rFonts w:asciiTheme="majorHAnsi" w:hAnsiTheme="majorHAnsi"/>
          <w:sz w:val="22"/>
        </w:rPr>
      </w:pPr>
      <w:hyperlink r:id="rId10" w:history="1">
        <w:r w:rsidR="00D52CCA" w:rsidRPr="009D7D0B">
          <w:rPr>
            <w:rStyle w:val="Hyperlink"/>
            <w:rFonts w:asciiTheme="majorHAnsi" w:hAnsiTheme="majorHAnsi"/>
            <w:i/>
            <w:sz w:val="22"/>
          </w:rPr>
          <w:t>National Park Service - Vital Sign Monitoring Framework</w:t>
        </w:r>
      </w:hyperlink>
      <w:r w:rsidR="00D52CCA" w:rsidRPr="00D2503D">
        <w:rPr>
          <w:rFonts w:asciiTheme="majorHAnsi" w:hAnsiTheme="majorHAnsi"/>
          <w:sz w:val="22"/>
        </w:rPr>
        <w:t xml:space="preserve"> – </w:t>
      </w:r>
      <w:r w:rsidR="00D52CCA">
        <w:rPr>
          <w:rFonts w:asciiTheme="majorHAnsi" w:hAnsiTheme="majorHAnsi"/>
          <w:sz w:val="22"/>
        </w:rPr>
        <w:t xml:space="preserve">This program is </w:t>
      </w:r>
      <w:r w:rsidR="00D52CCA" w:rsidRPr="00D2503D">
        <w:rPr>
          <w:rFonts w:asciiTheme="majorHAnsi" w:hAnsiTheme="majorHAnsi"/>
          <w:sz w:val="22"/>
        </w:rPr>
        <w:t>not specifically targeted at climate change adaptation, but there may be useful indicators to work with</w:t>
      </w:r>
      <w:r w:rsidR="00D52CCA">
        <w:rPr>
          <w:rFonts w:asciiTheme="majorHAnsi" w:hAnsiTheme="majorHAnsi"/>
          <w:sz w:val="22"/>
        </w:rPr>
        <w:t>.</w:t>
      </w:r>
      <w:r w:rsidR="00D52CCA" w:rsidRPr="00D2503D">
        <w:rPr>
          <w:rFonts w:asciiTheme="majorHAnsi" w:hAnsiTheme="majorHAnsi"/>
          <w:sz w:val="22"/>
        </w:rPr>
        <w:t xml:space="preserve"> </w:t>
      </w:r>
    </w:p>
    <w:p w:rsidR="00D52CCA" w:rsidRDefault="00C17423" w:rsidP="00D52CCA">
      <w:pPr>
        <w:pStyle w:val="ListParagraph"/>
        <w:numPr>
          <w:ilvl w:val="0"/>
          <w:numId w:val="31"/>
        </w:numPr>
        <w:rPr>
          <w:rFonts w:ascii="Calibri" w:hAnsi="Calibri"/>
          <w:sz w:val="22"/>
        </w:rPr>
      </w:pPr>
      <w:hyperlink r:id="rId11" w:history="1">
        <w:r w:rsidR="00D52CCA" w:rsidRPr="009D7D0B">
          <w:rPr>
            <w:rStyle w:val="Hyperlink"/>
            <w:rFonts w:asciiTheme="majorHAnsi" w:hAnsiTheme="majorHAnsi"/>
            <w:i/>
            <w:sz w:val="22"/>
          </w:rPr>
          <w:t>National Estuarine Research Reserves (NERR</w:t>
        </w:r>
      </w:hyperlink>
      <w:r w:rsidR="00D52CCA" w:rsidRPr="00445AEC">
        <w:rPr>
          <w:rFonts w:asciiTheme="majorHAnsi" w:hAnsiTheme="majorHAnsi"/>
          <w:i/>
          <w:sz w:val="22"/>
          <w:u w:val="single"/>
        </w:rPr>
        <w:t>)</w:t>
      </w:r>
      <w:r w:rsidR="00D52CCA" w:rsidRPr="00D2503D">
        <w:rPr>
          <w:rFonts w:asciiTheme="majorHAnsi" w:hAnsiTheme="majorHAnsi"/>
          <w:sz w:val="22"/>
        </w:rPr>
        <w:t xml:space="preserve"> - track effects of climate change on tidal marshes</w:t>
      </w:r>
      <w:r w:rsidR="00D52CCA">
        <w:rPr>
          <w:rFonts w:asciiTheme="majorHAnsi" w:hAnsiTheme="majorHAnsi"/>
          <w:sz w:val="22"/>
        </w:rPr>
        <w:t>.</w:t>
      </w:r>
      <w:r w:rsidR="00D52CCA" w:rsidRPr="00D2503D">
        <w:rPr>
          <w:rFonts w:asciiTheme="majorHAnsi" w:hAnsiTheme="majorHAnsi"/>
          <w:sz w:val="22"/>
        </w:rPr>
        <w:t xml:space="preserve"> </w:t>
      </w:r>
      <w:r w:rsidR="00D52CCA">
        <w:rPr>
          <w:rFonts w:asciiTheme="majorHAnsi" w:hAnsiTheme="majorHAnsi"/>
          <w:sz w:val="22"/>
        </w:rPr>
        <w:t>Their g</w:t>
      </w:r>
      <w:r w:rsidR="00D52CCA" w:rsidRPr="00D2503D">
        <w:rPr>
          <w:rFonts w:asciiTheme="majorHAnsi" w:hAnsiTheme="majorHAnsi"/>
          <w:sz w:val="22"/>
        </w:rPr>
        <w:t>oal is to utilize the 28 NERR</w:t>
      </w:r>
      <w:r w:rsidR="00D52CCA">
        <w:rPr>
          <w:rFonts w:asciiTheme="majorHAnsi" w:hAnsiTheme="majorHAnsi"/>
          <w:sz w:val="22"/>
        </w:rPr>
        <w:t>s</w:t>
      </w:r>
      <w:r w:rsidR="00D52CCA" w:rsidRPr="00D2503D">
        <w:rPr>
          <w:rFonts w:asciiTheme="majorHAnsi" w:hAnsiTheme="majorHAnsi"/>
          <w:sz w:val="22"/>
        </w:rPr>
        <w:t xml:space="preserve"> into a network of "sentinel sites" for climate change impacts. NERR long-term system</w:t>
      </w:r>
      <w:r w:rsidR="00D52CCA">
        <w:rPr>
          <w:rFonts w:asciiTheme="majorHAnsi" w:hAnsiTheme="majorHAnsi"/>
          <w:sz w:val="22"/>
        </w:rPr>
        <w:t>-</w:t>
      </w:r>
      <w:r w:rsidR="00D52CCA" w:rsidRPr="00D2503D">
        <w:rPr>
          <w:rFonts w:asciiTheme="majorHAnsi" w:hAnsiTheme="majorHAnsi"/>
          <w:sz w:val="22"/>
        </w:rPr>
        <w:t xml:space="preserve">wide monitoring program is in place focused on water quality &amp; biological monitoring of two </w:t>
      </w:r>
      <w:r w:rsidR="00D52CCA" w:rsidRPr="00254D8C">
        <w:rPr>
          <w:rFonts w:asciiTheme="majorHAnsi" w:hAnsiTheme="majorHAnsi"/>
          <w:sz w:val="22"/>
        </w:rPr>
        <w:t>S</w:t>
      </w:r>
      <w:r w:rsidR="00D52CCA">
        <w:rPr>
          <w:rFonts w:asciiTheme="majorHAnsi" w:hAnsiTheme="majorHAnsi"/>
          <w:sz w:val="22"/>
        </w:rPr>
        <w:t xml:space="preserve">an </w:t>
      </w:r>
      <w:r w:rsidR="00D52CCA" w:rsidRPr="00254D8C">
        <w:rPr>
          <w:rFonts w:asciiTheme="majorHAnsi" w:hAnsiTheme="majorHAnsi"/>
          <w:sz w:val="22"/>
        </w:rPr>
        <w:t>F</w:t>
      </w:r>
      <w:r w:rsidR="00D52CCA">
        <w:rPr>
          <w:rFonts w:asciiTheme="majorHAnsi" w:hAnsiTheme="majorHAnsi"/>
          <w:sz w:val="22"/>
        </w:rPr>
        <w:t>rancisco</w:t>
      </w:r>
      <w:r w:rsidR="00D52CCA" w:rsidRPr="00D2503D">
        <w:rPr>
          <w:rFonts w:asciiTheme="majorHAnsi" w:hAnsiTheme="majorHAnsi"/>
          <w:sz w:val="22"/>
        </w:rPr>
        <w:t xml:space="preserve"> Bay NERR sites</w:t>
      </w:r>
    </w:p>
    <w:p w:rsidR="00D52CCA" w:rsidRPr="003F7FF0" w:rsidRDefault="00C17423" w:rsidP="00D52CCA">
      <w:pPr>
        <w:pStyle w:val="ListParagraph"/>
        <w:numPr>
          <w:ilvl w:val="1"/>
          <w:numId w:val="31"/>
        </w:numPr>
        <w:rPr>
          <w:rFonts w:asciiTheme="majorHAnsi" w:hAnsiTheme="majorHAnsi"/>
          <w:color w:val="262626"/>
          <w:sz w:val="22"/>
        </w:rPr>
      </w:pPr>
      <w:hyperlink r:id="rId12" w:history="1">
        <w:r w:rsidR="00D52CCA" w:rsidRPr="009D7D0B">
          <w:rPr>
            <w:rStyle w:val="Hyperlink"/>
            <w:rFonts w:asciiTheme="majorHAnsi" w:hAnsiTheme="majorHAnsi" w:cs="Lucida Grande"/>
            <w:bCs/>
            <w:i/>
            <w:sz w:val="22"/>
          </w:rPr>
          <w:t>San Francisco</w:t>
        </w:r>
        <w:r w:rsidR="00D52CCA" w:rsidRPr="009D7D0B">
          <w:rPr>
            <w:rStyle w:val="Hyperlink"/>
            <w:rFonts w:asciiTheme="majorHAnsi" w:hAnsiTheme="majorHAnsi"/>
            <w:i/>
            <w:sz w:val="22"/>
          </w:rPr>
          <w:t xml:space="preserve"> BAY NERR</w:t>
        </w:r>
      </w:hyperlink>
      <w:r w:rsidR="00D52CCA" w:rsidRPr="00D2503D">
        <w:rPr>
          <w:rFonts w:asciiTheme="majorHAnsi" w:hAnsiTheme="majorHAnsi"/>
          <w:color w:val="262626"/>
          <w:sz w:val="22"/>
        </w:rPr>
        <w:t xml:space="preserve"> is implementing a project quantifying suspended sediment concentrations in </w:t>
      </w:r>
      <w:r w:rsidR="00D52CCA" w:rsidRPr="00D2503D">
        <w:rPr>
          <w:rFonts w:ascii="Calibri" w:hAnsi="Calibri"/>
          <w:color w:val="262626"/>
          <w:sz w:val="22"/>
        </w:rPr>
        <w:t>China Camp</w:t>
      </w:r>
      <w:r w:rsidR="00D52CCA" w:rsidRPr="00D2503D">
        <w:rPr>
          <w:rFonts w:asciiTheme="majorHAnsi" w:hAnsiTheme="majorHAnsi"/>
          <w:color w:val="262626"/>
          <w:sz w:val="22"/>
        </w:rPr>
        <w:t xml:space="preserve"> marsh channels – </w:t>
      </w:r>
      <w:r w:rsidR="00D52CCA" w:rsidRPr="00D2503D">
        <w:rPr>
          <w:rFonts w:ascii="Calibri" w:hAnsi="Calibri"/>
          <w:color w:val="262626"/>
          <w:sz w:val="22"/>
        </w:rPr>
        <w:t xml:space="preserve">this </w:t>
      </w:r>
      <w:r w:rsidR="00D52CCA" w:rsidRPr="00D2503D">
        <w:rPr>
          <w:rFonts w:asciiTheme="majorHAnsi" w:hAnsiTheme="majorHAnsi"/>
          <w:color w:val="262626"/>
          <w:sz w:val="22"/>
        </w:rPr>
        <w:t xml:space="preserve">should be expanded to other areas throughout </w:t>
      </w:r>
      <w:r w:rsidR="00D52CCA" w:rsidRPr="004330A2">
        <w:rPr>
          <w:rFonts w:asciiTheme="majorHAnsi" w:hAnsiTheme="majorHAnsi" w:cs="Lucida Grande"/>
          <w:bCs/>
          <w:color w:val="262626"/>
          <w:sz w:val="22"/>
        </w:rPr>
        <w:t>S</w:t>
      </w:r>
      <w:r w:rsidR="00D52CCA">
        <w:rPr>
          <w:rFonts w:asciiTheme="majorHAnsi" w:hAnsiTheme="majorHAnsi" w:cs="Lucida Grande"/>
          <w:bCs/>
          <w:color w:val="262626"/>
          <w:sz w:val="22"/>
        </w:rPr>
        <w:t xml:space="preserve">an </w:t>
      </w:r>
      <w:r w:rsidR="00D52CCA" w:rsidRPr="004330A2">
        <w:rPr>
          <w:rFonts w:asciiTheme="majorHAnsi" w:hAnsiTheme="majorHAnsi" w:cs="Lucida Grande"/>
          <w:bCs/>
          <w:color w:val="262626"/>
          <w:sz w:val="22"/>
        </w:rPr>
        <w:t>F</w:t>
      </w:r>
      <w:r w:rsidR="00D52CCA">
        <w:rPr>
          <w:rFonts w:asciiTheme="majorHAnsi" w:hAnsiTheme="majorHAnsi" w:cs="Lucida Grande"/>
          <w:bCs/>
          <w:color w:val="262626"/>
          <w:sz w:val="22"/>
        </w:rPr>
        <w:t>rancisco</w:t>
      </w:r>
      <w:r w:rsidR="00D52CCA" w:rsidRPr="00D2503D">
        <w:rPr>
          <w:rFonts w:asciiTheme="majorHAnsi" w:hAnsiTheme="majorHAnsi"/>
          <w:color w:val="262626"/>
          <w:sz w:val="22"/>
        </w:rPr>
        <w:t xml:space="preserve"> Bay</w:t>
      </w:r>
    </w:p>
    <w:p w:rsidR="00D52CCA" w:rsidRDefault="00D52CCA" w:rsidP="00D52CCA">
      <w:pPr>
        <w:pStyle w:val="ListParagraph"/>
        <w:numPr>
          <w:ilvl w:val="0"/>
          <w:numId w:val="3"/>
        </w:numPr>
        <w:rPr>
          <w:rFonts w:ascii="Calibri" w:hAnsi="Calibri"/>
          <w:color w:val="262626"/>
          <w:sz w:val="22"/>
        </w:rPr>
      </w:pPr>
      <w:r w:rsidRPr="006673C3">
        <w:rPr>
          <w:rFonts w:asciiTheme="majorHAnsi" w:hAnsiTheme="majorHAnsi" w:cs="Lucida Grande"/>
          <w:bCs/>
          <w:i/>
          <w:color w:val="262626"/>
          <w:sz w:val="22"/>
          <w:u w:val="single"/>
        </w:rPr>
        <w:t xml:space="preserve">Regional </w:t>
      </w:r>
      <w:r w:rsidRPr="006673C3">
        <w:rPr>
          <w:rFonts w:asciiTheme="majorHAnsi" w:hAnsiTheme="majorHAnsi"/>
          <w:i/>
          <w:color w:val="262626"/>
          <w:sz w:val="22"/>
          <w:u w:val="single"/>
        </w:rPr>
        <w:t xml:space="preserve">Water </w:t>
      </w:r>
      <w:r w:rsidRPr="006673C3">
        <w:rPr>
          <w:rFonts w:asciiTheme="majorHAnsi" w:hAnsiTheme="majorHAnsi" w:cs="Lucida Grande"/>
          <w:bCs/>
          <w:i/>
          <w:color w:val="262626"/>
          <w:sz w:val="22"/>
          <w:u w:val="single"/>
        </w:rPr>
        <w:t xml:space="preserve">Quality Control </w:t>
      </w:r>
      <w:r w:rsidRPr="006673C3">
        <w:rPr>
          <w:rFonts w:asciiTheme="majorHAnsi" w:hAnsiTheme="majorHAnsi"/>
          <w:i/>
          <w:color w:val="262626"/>
          <w:sz w:val="22"/>
          <w:u w:val="single"/>
        </w:rPr>
        <w:t xml:space="preserve">Board </w:t>
      </w:r>
      <w:r w:rsidRPr="006673C3">
        <w:rPr>
          <w:rFonts w:asciiTheme="majorHAnsi" w:hAnsiTheme="majorHAnsi" w:cs="Lucida Grande"/>
          <w:bCs/>
          <w:i/>
          <w:color w:val="262626"/>
          <w:sz w:val="22"/>
          <w:u w:val="single"/>
        </w:rPr>
        <w:t>– San Francisco</w:t>
      </w:r>
      <w:r w:rsidRPr="006673C3">
        <w:rPr>
          <w:rFonts w:asciiTheme="majorHAnsi" w:hAnsiTheme="majorHAnsi"/>
          <w:i/>
          <w:color w:val="262626"/>
          <w:sz w:val="22"/>
          <w:u w:val="single"/>
        </w:rPr>
        <w:t xml:space="preserve"> Bay Nutrient Numeric Endpoint Project </w:t>
      </w:r>
      <w:r>
        <w:rPr>
          <w:rFonts w:asciiTheme="majorHAnsi" w:hAnsiTheme="majorHAnsi" w:cs="Arial"/>
          <w:sz w:val="22"/>
          <w:szCs w:val="26"/>
        </w:rPr>
        <w:t>- T</w:t>
      </w:r>
      <w:r w:rsidRPr="00DF09EA">
        <w:rPr>
          <w:rFonts w:asciiTheme="majorHAnsi" w:hAnsiTheme="majorHAnsi" w:cs="Arial"/>
          <w:sz w:val="22"/>
          <w:szCs w:val="26"/>
        </w:rPr>
        <w:t>o address nutrient over-enrichment (</w:t>
      </w:r>
      <w:proofErr w:type="spellStart"/>
      <w:r w:rsidRPr="00DF09EA">
        <w:rPr>
          <w:rFonts w:asciiTheme="majorHAnsi" w:hAnsiTheme="majorHAnsi" w:cs="Arial"/>
          <w:sz w:val="22"/>
          <w:szCs w:val="26"/>
        </w:rPr>
        <w:t>eutrophication</w:t>
      </w:r>
      <w:proofErr w:type="spellEnd"/>
      <w:r w:rsidRPr="00DF09EA">
        <w:rPr>
          <w:rFonts w:asciiTheme="majorHAnsi" w:hAnsiTheme="majorHAnsi" w:cs="Arial"/>
          <w:sz w:val="22"/>
          <w:szCs w:val="26"/>
        </w:rPr>
        <w:t>) in State waters</w:t>
      </w:r>
      <w:r>
        <w:rPr>
          <w:rFonts w:asciiTheme="majorHAnsi" w:hAnsiTheme="majorHAnsi" w:cs="Arial"/>
          <w:sz w:val="22"/>
          <w:szCs w:val="26"/>
        </w:rPr>
        <w:t>,</w:t>
      </w:r>
      <w:r w:rsidRPr="00DF09EA">
        <w:rPr>
          <w:rFonts w:asciiTheme="majorHAnsi" w:hAnsiTheme="majorHAnsi" w:cs="Arial"/>
          <w:sz w:val="22"/>
          <w:szCs w:val="26"/>
        </w:rPr>
        <w:t xml:space="preserve"> San Francisco Bay Water Board </w:t>
      </w:r>
      <w:r>
        <w:rPr>
          <w:rFonts w:asciiTheme="majorHAnsi" w:hAnsiTheme="majorHAnsi" w:cs="Arial"/>
          <w:sz w:val="22"/>
          <w:szCs w:val="26"/>
        </w:rPr>
        <w:t>is</w:t>
      </w:r>
      <w:r w:rsidRPr="00DF09EA">
        <w:rPr>
          <w:rFonts w:asciiTheme="majorHAnsi" w:hAnsiTheme="majorHAnsi" w:cs="Arial"/>
          <w:sz w:val="22"/>
          <w:szCs w:val="26"/>
        </w:rPr>
        <w:t xml:space="preserve"> working with the State Water Board, the Southern California Coastal Water Research Program (SCCWRP) and the San Francisco Estuary Institute (SFEI) to develop nutrient numeric endpoints (NNE) for the San Francisco Bay Estuary. </w:t>
      </w:r>
    </w:p>
    <w:p w:rsidR="00D52CCA" w:rsidRPr="00E421D1" w:rsidRDefault="00C17423" w:rsidP="00D52CCA">
      <w:pPr>
        <w:pStyle w:val="ListParagraph"/>
        <w:numPr>
          <w:ilvl w:val="0"/>
          <w:numId w:val="3"/>
        </w:numPr>
        <w:rPr>
          <w:rFonts w:asciiTheme="majorHAnsi" w:hAnsiTheme="majorHAnsi"/>
          <w:sz w:val="22"/>
        </w:rPr>
      </w:pPr>
      <w:hyperlink r:id="rId13" w:history="1">
        <w:r w:rsidR="00D52CCA" w:rsidRPr="009D7D0B">
          <w:rPr>
            <w:rStyle w:val="Hyperlink"/>
            <w:rFonts w:asciiTheme="majorHAnsi" w:hAnsiTheme="majorHAnsi"/>
            <w:i/>
            <w:sz w:val="22"/>
          </w:rPr>
          <w:t>Pacific Flyway Shorebird Survey</w:t>
        </w:r>
        <w:r w:rsidR="00D52CCA" w:rsidRPr="009D7D0B">
          <w:rPr>
            <w:rStyle w:val="Hyperlink"/>
            <w:rFonts w:asciiTheme="majorHAnsi" w:hAnsiTheme="majorHAnsi"/>
            <w:sz w:val="22"/>
          </w:rPr>
          <w:t xml:space="preserve"> (PFSS)</w:t>
        </w:r>
      </w:hyperlink>
      <w:r w:rsidR="00D52CCA" w:rsidRPr="00D2503D">
        <w:rPr>
          <w:rFonts w:asciiTheme="majorHAnsi" w:hAnsiTheme="majorHAnsi"/>
          <w:sz w:val="22"/>
        </w:rPr>
        <w:t xml:space="preserve"> – </w:t>
      </w:r>
      <w:r w:rsidR="00D52CCA">
        <w:rPr>
          <w:rFonts w:asciiTheme="majorHAnsi" w:hAnsiTheme="majorHAnsi"/>
          <w:sz w:val="22"/>
        </w:rPr>
        <w:t xml:space="preserve">PFSS </w:t>
      </w:r>
      <w:r w:rsidR="00D52CCA" w:rsidRPr="00D2503D">
        <w:rPr>
          <w:rFonts w:asciiTheme="majorHAnsi" w:hAnsiTheme="majorHAnsi"/>
          <w:sz w:val="22"/>
        </w:rPr>
        <w:t xml:space="preserve">data </w:t>
      </w:r>
      <w:r w:rsidR="00D52CCA">
        <w:rPr>
          <w:rFonts w:asciiTheme="majorHAnsi" w:hAnsiTheme="majorHAnsi"/>
          <w:sz w:val="22"/>
        </w:rPr>
        <w:t xml:space="preserve">are </w:t>
      </w:r>
      <w:r w:rsidR="00D52CCA" w:rsidRPr="00D2503D">
        <w:rPr>
          <w:rFonts w:asciiTheme="majorHAnsi" w:hAnsiTheme="majorHAnsi"/>
          <w:sz w:val="22"/>
        </w:rPr>
        <w:t xml:space="preserve">used in models to project impacts of habitat change on shorebird populations throughout </w:t>
      </w:r>
      <w:r w:rsidR="00D52CCA">
        <w:rPr>
          <w:rFonts w:asciiTheme="majorHAnsi" w:hAnsiTheme="majorHAnsi"/>
          <w:sz w:val="22"/>
        </w:rPr>
        <w:t xml:space="preserve">the </w:t>
      </w:r>
      <w:r w:rsidR="00D52CCA" w:rsidRPr="00E421D1">
        <w:rPr>
          <w:rFonts w:asciiTheme="majorHAnsi" w:hAnsiTheme="majorHAnsi"/>
          <w:sz w:val="22"/>
        </w:rPr>
        <w:t>S</w:t>
      </w:r>
      <w:r w:rsidR="00D52CCA">
        <w:rPr>
          <w:rFonts w:asciiTheme="majorHAnsi" w:hAnsiTheme="majorHAnsi"/>
          <w:sz w:val="22"/>
        </w:rPr>
        <w:t xml:space="preserve">an </w:t>
      </w:r>
      <w:r w:rsidR="00D52CCA" w:rsidRPr="00E421D1">
        <w:rPr>
          <w:rFonts w:asciiTheme="majorHAnsi" w:hAnsiTheme="majorHAnsi"/>
          <w:sz w:val="22"/>
        </w:rPr>
        <w:t>F</w:t>
      </w:r>
      <w:r w:rsidR="00D52CCA">
        <w:rPr>
          <w:rFonts w:asciiTheme="majorHAnsi" w:hAnsiTheme="majorHAnsi"/>
          <w:sz w:val="22"/>
        </w:rPr>
        <w:t>rancisco</w:t>
      </w:r>
      <w:r w:rsidR="00D52CCA" w:rsidRPr="00D2503D">
        <w:rPr>
          <w:rFonts w:asciiTheme="majorHAnsi" w:hAnsiTheme="majorHAnsi"/>
          <w:sz w:val="22"/>
        </w:rPr>
        <w:t xml:space="preserve"> Bay region and entire Pacific Flyway (</w:t>
      </w:r>
      <w:r w:rsidR="00D52CCA">
        <w:rPr>
          <w:rFonts w:asciiTheme="majorHAnsi" w:hAnsiTheme="majorHAnsi"/>
          <w:sz w:val="22"/>
        </w:rPr>
        <w:t xml:space="preserve">PRBO Conservation Science project lead: </w:t>
      </w:r>
      <w:r w:rsidR="00D52CCA" w:rsidRPr="007E38D9">
        <w:rPr>
          <w:rFonts w:asciiTheme="majorHAnsi" w:hAnsiTheme="majorHAnsi"/>
          <w:sz w:val="22"/>
        </w:rPr>
        <w:t>M. Reiter</w:t>
      </w:r>
      <w:r w:rsidR="00D52CCA" w:rsidRPr="00D2503D">
        <w:rPr>
          <w:rFonts w:asciiTheme="majorHAnsi" w:hAnsiTheme="majorHAnsi"/>
          <w:sz w:val="22"/>
        </w:rPr>
        <w:t>)</w:t>
      </w:r>
    </w:p>
    <w:p w:rsidR="00D52CCA" w:rsidRPr="00447A4C" w:rsidRDefault="00D52CCA" w:rsidP="00D52CCA">
      <w:pPr>
        <w:pStyle w:val="ListParagraph"/>
        <w:numPr>
          <w:ilvl w:val="0"/>
          <w:numId w:val="3"/>
        </w:numPr>
        <w:rPr>
          <w:rFonts w:asciiTheme="majorHAnsi" w:hAnsiTheme="majorHAnsi"/>
          <w:color w:val="262626"/>
          <w:sz w:val="22"/>
        </w:rPr>
      </w:pPr>
      <w:r>
        <w:rPr>
          <w:rFonts w:asciiTheme="majorHAnsi" w:hAnsiTheme="majorHAnsi"/>
          <w:i/>
          <w:color w:val="262626"/>
          <w:sz w:val="22"/>
          <w:u w:val="single"/>
        </w:rPr>
        <w:t>San Francisco State University and University of San Francisco</w:t>
      </w:r>
      <w:r>
        <w:rPr>
          <w:rFonts w:asciiTheme="majorHAnsi" w:hAnsiTheme="majorHAnsi"/>
          <w:color w:val="262626"/>
          <w:sz w:val="22"/>
        </w:rPr>
        <w:t xml:space="preserve"> – T. Parker, J. Callaway and others are conducting studies on the re-vegetation dynamics of restored tidal marshes, and are developing efficient assessment and monitoring methods (see Parker et al. 2011)</w:t>
      </w:r>
    </w:p>
    <w:p w:rsidR="00D52CCA" w:rsidRPr="00562303" w:rsidRDefault="00D52CCA" w:rsidP="00D52CCA">
      <w:pPr>
        <w:pStyle w:val="ListParagraph"/>
        <w:numPr>
          <w:ilvl w:val="0"/>
          <w:numId w:val="3"/>
        </w:numPr>
        <w:rPr>
          <w:rFonts w:asciiTheme="majorHAnsi" w:hAnsiTheme="majorHAnsi"/>
          <w:color w:val="262626"/>
          <w:sz w:val="22"/>
        </w:rPr>
      </w:pPr>
      <w:r w:rsidRPr="004E3BF9">
        <w:rPr>
          <w:rFonts w:asciiTheme="majorHAnsi" w:hAnsiTheme="majorHAnsi"/>
          <w:i/>
          <w:color w:val="262626"/>
          <w:sz w:val="22"/>
          <w:u w:val="single"/>
        </w:rPr>
        <w:t>USGS</w:t>
      </w:r>
      <w:r>
        <w:rPr>
          <w:rFonts w:asciiTheme="majorHAnsi" w:hAnsiTheme="majorHAnsi"/>
          <w:i/>
          <w:color w:val="262626"/>
          <w:sz w:val="22"/>
          <w:u w:val="single"/>
        </w:rPr>
        <w:t>,</w:t>
      </w:r>
      <w:r w:rsidRPr="004E3BF9">
        <w:rPr>
          <w:rFonts w:asciiTheme="majorHAnsi" w:hAnsiTheme="majorHAnsi"/>
          <w:i/>
          <w:color w:val="262626"/>
          <w:sz w:val="22"/>
          <w:u w:val="single"/>
        </w:rPr>
        <w:t xml:space="preserve"> UC Davis– Bodega Marine Lab</w:t>
      </w:r>
      <w:r w:rsidRPr="00D2503D">
        <w:rPr>
          <w:rFonts w:asciiTheme="majorHAnsi" w:hAnsiTheme="majorHAnsi"/>
          <w:i/>
          <w:color w:val="262626"/>
          <w:sz w:val="22"/>
        </w:rPr>
        <w:t xml:space="preserve"> </w:t>
      </w:r>
      <w:r w:rsidRPr="00D2503D">
        <w:rPr>
          <w:rFonts w:ascii="Calibri" w:hAnsi="Calibri"/>
          <w:color w:val="262626"/>
          <w:sz w:val="22"/>
        </w:rPr>
        <w:t xml:space="preserve">- </w:t>
      </w:r>
      <w:r w:rsidRPr="00D2503D">
        <w:rPr>
          <w:rFonts w:asciiTheme="majorHAnsi" w:hAnsiTheme="majorHAnsi"/>
          <w:color w:val="262626"/>
          <w:sz w:val="22"/>
        </w:rPr>
        <w:t xml:space="preserve">Jim </w:t>
      </w:r>
      <w:proofErr w:type="spellStart"/>
      <w:r w:rsidRPr="00D2503D">
        <w:rPr>
          <w:rFonts w:asciiTheme="majorHAnsi" w:hAnsiTheme="majorHAnsi"/>
          <w:color w:val="262626"/>
          <w:sz w:val="22"/>
        </w:rPr>
        <w:t>Cloern</w:t>
      </w:r>
      <w:proofErr w:type="spellEnd"/>
      <w:r>
        <w:rPr>
          <w:rFonts w:asciiTheme="majorHAnsi" w:hAnsiTheme="majorHAnsi"/>
          <w:color w:val="262626"/>
          <w:sz w:val="22"/>
        </w:rPr>
        <w:t xml:space="preserve"> (USGS) has been collecting phytoplankton and chlorophyll data for </w:t>
      </w:r>
      <w:r w:rsidRPr="00E421D1">
        <w:rPr>
          <w:rFonts w:asciiTheme="majorHAnsi" w:hAnsiTheme="majorHAnsi"/>
          <w:sz w:val="22"/>
        </w:rPr>
        <w:t>S</w:t>
      </w:r>
      <w:r>
        <w:rPr>
          <w:rFonts w:asciiTheme="majorHAnsi" w:hAnsiTheme="majorHAnsi"/>
          <w:sz w:val="22"/>
        </w:rPr>
        <w:t xml:space="preserve">an </w:t>
      </w:r>
      <w:r w:rsidRPr="00E421D1">
        <w:rPr>
          <w:rFonts w:asciiTheme="majorHAnsi" w:hAnsiTheme="majorHAnsi"/>
          <w:sz w:val="22"/>
        </w:rPr>
        <w:t>F</w:t>
      </w:r>
      <w:r>
        <w:rPr>
          <w:rFonts w:asciiTheme="majorHAnsi" w:hAnsiTheme="majorHAnsi"/>
          <w:sz w:val="22"/>
        </w:rPr>
        <w:t>rancisco</w:t>
      </w:r>
      <w:r w:rsidRPr="00D2503D">
        <w:rPr>
          <w:rFonts w:asciiTheme="majorHAnsi" w:hAnsiTheme="majorHAnsi"/>
          <w:sz w:val="22"/>
        </w:rPr>
        <w:t xml:space="preserve"> Bay </w:t>
      </w:r>
      <w:r>
        <w:rPr>
          <w:rFonts w:asciiTheme="majorHAnsi" w:hAnsiTheme="majorHAnsi"/>
          <w:color w:val="262626"/>
          <w:sz w:val="22"/>
        </w:rPr>
        <w:t xml:space="preserve">to assess levels of and </w:t>
      </w:r>
      <w:r>
        <w:rPr>
          <w:rFonts w:asciiTheme="majorHAnsi" w:hAnsiTheme="majorHAnsi"/>
          <w:color w:val="262626"/>
          <w:sz w:val="22"/>
        </w:rPr>
        <w:lastRenderedPageBreak/>
        <w:t xml:space="preserve">changes in primary productivity over time. </w:t>
      </w:r>
      <w:r w:rsidRPr="00562303">
        <w:rPr>
          <w:rFonts w:asciiTheme="majorHAnsi" w:hAnsiTheme="majorHAnsi"/>
          <w:color w:val="262626"/>
          <w:sz w:val="22"/>
        </w:rPr>
        <w:t xml:space="preserve">John </w:t>
      </w:r>
      <w:proofErr w:type="spellStart"/>
      <w:r w:rsidRPr="00562303">
        <w:rPr>
          <w:rFonts w:asciiTheme="majorHAnsi" w:hAnsiTheme="majorHAnsi"/>
          <w:color w:val="262626"/>
          <w:sz w:val="22"/>
        </w:rPr>
        <w:t>Largier’s</w:t>
      </w:r>
      <w:proofErr w:type="spellEnd"/>
      <w:r w:rsidRPr="00562303">
        <w:rPr>
          <w:rFonts w:asciiTheme="majorHAnsi" w:hAnsiTheme="majorHAnsi"/>
          <w:color w:val="262626"/>
          <w:sz w:val="22"/>
        </w:rPr>
        <w:t xml:space="preserve"> (UCD BML) research group has collected phytoplankton, zooplankton data in </w:t>
      </w:r>
      <w:proofErr w:type="spellStart"/>
      <w:r w:rsidRPr="00562303">
        <w:rPr>
          <w:rFonts w:asciiTheme="majorHAnsi" w:hAnsiTheme="majorHAnsi"/>
          <w:color w:val="262626"/>
          <w:sz w:val="22"/>
        </w:rPr>
        <w:t>Tomales</w:t>
      </w:r>
      <w:proofErr w:type="spellEnd"/>
      <w:r w:rsidRPr="00562303">
        <w:rPr>
          <w:rFonts w:asciiTheme="majorHAnsi" w:hAnsiTheme="majorHAnsi"/>
          <w:color w:val="262626"/>
          <w:sz w:val="22"/>
        </w:rPr>
        <w:t xml:space="preserve"> Bay</w:t>
      </w:r>
      <w:r>
        <w:rPr>
          <w:rFonts w:asciiTheme="majorHAnsi" w:hAnsiTheme="majorHAnsi"/>
          <w:color w:val="262626"/>
          <w:sz w:val="22"/>
        </w:rPr>
        <w:t>.</w:t>
      </w:r>
      <w:r w:rsidRPr="00562303">
        <w:rPr>
          <w:rFonts w:asciiTheme="majorHAnsi" w:hAnsiTheme="majorHAnsi"/>
          <w:color w:val="262626"/>
          <w:sz w:val="22"/>
        </w:rPr>
        <w:t xml:space="preserve"> </w:t>
      </w:r>
    </w:p>
    <w:p w:rsidR="00D52CCA" w:rsidRPr="004330A2" w:rsidRDefault="00D52CCA" w:rsidP="00D52CCA">
      <w:pPr>
        <w:pStyle w:val="ListParagraph"/>
        <w:numPr>
          <w:ilvl w:val="0"/>
          <w:numId w:val="21"/>
        </w:numPr>
        <w:rPr>
          <w:rFonts w:asciiTheme="majorHAnsi" w:hAnsiTheme="majorHAnsi"/>
          <w:color w:val="262626"/>
          <w:sz w:val="22"/>
        </w:rPr>
      </w:pPr>
      <w:r>
        <w:rPr>
          <w:rFonts w:ascii="Calibri" w:hAnsi="Calibri"/>
          <w:i/>
          <w:color w:val="262626"/>
          <w:sz w:val="22"/>
          <w:u w:val="single"/>
        </w:rPr>
        <w:t xml:space="preserve">USGS Western Geographic Science Center and </w:t>
      </w:r>
      <w:r w:rsidRPr="006C3551">
        <w:rPr>
          <w:rFonts w:ascii="Calibri" w:hAnsi="Calibri"/>
          <w:i/>
          <w:color w:val="262626"/>
          <w:sz w:val="22"/>
          <w:u w:val="single"/>
        </w:rPr>
        <w:t>University of San Francisco</w:t>
      </w:r>
      <w:r>
        <w:rPr>
          <w:rFonts w:ascii="Calibri" w:hAnsi="Calibri"/>
          <w:i/>
          <w:color w:val="262626"/>
          <w:sz w:val="22"/>
        </w:rPr>
        <w:t xml:space="preserve"> – </w:t>
      </w:r>
      <w:r>
        <w:rPr>
          <w:rFonts w:ascii="Calibri" w:hAnsi="Calibri"/>
          <w:color w:val="262626"/>
          <w:sz w:val="22"/>
        </w:rPr>
        <w:t xml:space="preserve">With their </w:t>
      </w:r>
      <w:r w:rsidRPr="00D2503D">
        <w:rPr>
          <w:rFonts w:ascii="Calibri" w:hAnsi="Calibri"/>
          <w:color w:val="262626"/>
          <w:sz w:val="22"/>
        </w:rPr>
        <w:t xml:space="preserve">respective </w:t>
      </w:r>
      <w:r>
        <w:rPr>
          <w:rFonts w:asciiTheme="majorHAnsi" w:hAnsiTheme="majorHAnsi"/>
          <w:color w:val="262626"/>
          <w:sz w:val="22"/>
        </w:rPr>
        <w:t>research program</w:t>
      </w:r>
      <w:r w:rsidRPr="006C3551">
        <w:rPr>
          <w:rFonts w:asciiTheme="majorHAnsi" w:hAnsiTheme="majorHAnsi"/>
          <w:color w:val="262626"/>
          <w:sz w:val="22"/>
        </w:rPr>
        <w:t xml:space="preserve">s </w:t>
      </w:r>
      <w:r w:rsidRPr="00D2503D">
        <w:rPr>
          <w:rFonts w:asciiTheme="majorHAnsi" w:hAnsiTheme="majorHAnsi"/>
          <w:color w:val="262626"/>
          <w:sz w:val="22"/>
        </w:rPr>
        <w:t>in tidal marshes</w:t>
      </w:r>
      <w:r w:rsidRPr="006C3551">
        <w:rPr>
          <w:rFonts w:asciiTheme="majorHAnsi" w:hAnsiTheme="majorHAnsi"/>
          <w:color w:val="262626"/>
          <w:sz w:val="22"/>
        </w:rPr>
        <w:t xml:space="preserve">, </w:t>
      </w:r>
      <w:r w:rsidRPr="006C3551">
        <w:rPr>
          <w:rFonts w:ascii="Calibri" w:hAnsi="Calibri"/>
          <w:color w:val="262626"/>
          <w:sz w:val="22"/>
        </w:rPr>
        <w:t>Drs. John Callaway</w:t>
      </w:r>
      <w:r>
        <w:rPr>
          <w:rFonts w:ascii="Calibri" w:hAnsi="Calibri"/>
          <w:color w:val="262626"/>
          <w:sz w:val="22"/>
        </w:rPr>
        <w:t xml:space="preserve"> (USF)</w:t>
      </w:r>
      <w:r w:rsidRPr="006C3551">
        <w:rPr>
          <w:rFonts w:ascii="Calibri" w:hAnsi="Calibri"/>
          <w:color w:val="262626"/>
          <w:sz w:val="22"/>
        </w:rPr>
        <w:t xml:space="preserve"> &amp; Kristin Byrd </w:t>
      </w:r>
      <w:r>
        <w:rPr>
          <w:rFonts w:ascii="Calibri" w:hAnsi="Calibri"/>
          <w:color w:val="262626"/>
          <w:sz w:val="22"/>
        </w:rPr>
        <w:t xml:space="preserve">(USGS) work to </w:t>
      </w:r>
      <w:r>
        <w:rPr>
          <w:rFonts w:asciiTheme="majorHAnsi" w:hAnsiTheme="majorHAnsi" w:cs="Lucida Grande"/>
          <w:bCs/>
          <w:color w:val="262626"/>
          <w:sz w:val="22"/>
        </w:rPr>
        <w:t>assess</w:t>
      </w:r>
      <w:r w:rsidRPr="00D2503D">
        <w:rPr>
          <w:rFonts w:ascii="Calibri" w:hAnsi="Calibri"/>
          <w:color w:val="262626"/>
          <w:sz w:val="22"/>
        </w:rPr>
        <w:t xml:space="preserve"> </w:t>
      </w:r>
      <w:r>
        <w:rPr>
          <w:rFonts w:ascii="Calibri" w:hAnsi="Calibri" w:cs="Lucida Grande"/>
          <w:bCs/>
          <w:color w:val="262626"/>
          <w:sz w:val="22"/>
        </w:rPr>
        <w:t>c</w:t>
      </w:r>
      <w:r w:rsidRPr="00D2503D">
        <w:rPr>
          <w:rFonts w:ascii="Calibri" w:hAnsi="Calibri"/>
          <w:color w:val="262626"/>
          <w:sz w:val="22"/>
        </w:rPr>
        <w:t>arbon sequestration values</w:t>
      </w:r>
      <w:r>
        <w:rPr>
          <w:rFonts w:ascii="Calibri" w:hAnsi="Calibri"/>
          <w:color w:val="262626"/>
          <w:sz w:val="22"/>
        </w:rPr>
        <w:t xml:space="preserve"> and re-vegetation rates</w:t>
      </w:r>
      <w:r w:rsidRPr="00D2503D">
        <w:rPr>
          <w:rFonts w:ascii="Calibri" w:hAnsi="Calibri"/>
          <w:color w:val="262626"/>
          <w:sz w:val="22"/>
        </w:rPr>
        <w:t xml:space="preserve"> in marshes. </w:t>
      </w:r>
    </w:p>
    <w:p w:rsidR="00D52CCA" w:rsidRPr="00E421D1" w:rsidRDefault="00D52CCA" w:rsidP="00D52CCA">
      <w:pPr>
        <w:pStyle w:val="ListParagraph"/>
        <w:widowControl w:val="0"/>
        <w:numPr>
          <w:ilvl w:val="0"/>
          <w:numId w:val="21"/>
        </w:numPr>
        <w:autoSpaceDE w:val="0"/>
        <w:autoSpaceDN w:val="0"/>
        <w:adjustRightInd w:val="0"/>
        <w:rPr>
          <w:rFonts w:asciiTheme="majorHAnsi" w:hAnsiTheme="majorHAnsi"/>
          <w:sz w:val="22"/>
        </w:rPr>
      </w:pPr>
      <w:r w:rsidRPr="0085582C">
        <w:rPr>
          <w:rFonts w:asciiTheme="majorHAnsi" w:hAnsiTheme="majorHAnsi"/>
          <w:i/>
          <w:sz w:val="22"/>
          <w:u w:val="single"/>
        </w:rPr>
        <w:t xml:space="preserve">USGS </w:t>
      </w:r>
      <w:r>
        <w:rPr>
          <w:rFonts w:ascii="Calibri" w:hAnsi="Calibri"/>
          <w:i/>
          <w:color w:val="262626"/>
          <w:sz w:val="22"/>
          <w:u w:val="single"/>
        </w:rPr>
        <w:t>Western Geographic Science Center and Western Ecological Research Center</w:t>
      </w:r>
      <w:r>
        <w:rPr>
          <w:rFonts w:ascii="Calibri" w:hAnsi="Calibri"/>
          <w:i/>
          <w:color w:val="262626"/>
          <w:sz w:val="22"/>
        </w:rPr>
        <w:t xml:space="preserve"> </w:t>
      </w:r>
      <w:r w:rsidRPr="00FB1C9A">
        <w:rPr>
          <w:rFonts w:ascii="Calibri" w:hAnsi="Calibri"/>
          <w:i/>
          <w:color w:val="262626"/>
          <w:sz w:val="22"/>
        </w:rPr>
        <w:t xml:space="preserve">- </w:t>
      </w:r>
      <w:r w:rsidRPr="00FB1C9A">
        <w:rPr>
          <w:rFonts w:asciiTheme="majorHAnsi" w:hAnsiTheme="majorHAnsi" w:cs="Lucida Grande"/>
          <w:bCs/>
          <w:color w:val="262626"/>
          <w:sz w:val="22"/>
        </w:rPr>
        <w:t>J.Y.</w:t>
      </w:r>
      <w:r w:rsidRPr="00710154">
        <w:rPr>
          <w:rFonts w:asciiTheme="majorHAnsi" w:hAnsiTheme="majorHAnsi" w:cs="Lucida Grande"/>
          <w:bCs/>
          <w:color w:val="262626"/>
          <w:sz w:val="22"/>
        </w:rPr>
        <w:t xml:space="preserve"> </w:t>
      </w:r>
      <w:proofErr w:type="spellStart"/>
      <w:r w:rsidRPr="00710154">
        <w:rPr>
          <w:rFonts w:asciiTheme="majorHAnsi" w:hAnsiTheme="majorHAnsi" w:cs="Lucida Grande"/>
          <w:bCs/>
          <w:color w:val="262626"/>
          <w:sz w:val="22"/>
        </w:rPr>
        <w:t>Takekawa</w:t>
      </w:r>
      <w:proofErr w:type="spellEnd"/>
      <w:r w:rsidRPr="00710154">
        <w:rPr>
          <w:rFonts w:asciiTheme="majorHAnsi" w:hAnsiTheme="majorHAnsi" w:cs="Lucida Grande"/>
          <w:bCs/>
          <w:color w:val="262626"/>
          <w:sz w:val="22"/>
        </w:rPr>
        <w:t xml:space="preserve"> and </w:t>
      </w:r>
      <w:r>
        <w:rPr>
          <w:rFonts w:asciiTheme="majorHAnsi" w:hAnsiTheme="majorHAnsi" w:cs="Lucida Grande"/>
          <w:bCs/>
          <w:color w:val="262626"/>
          <w:sz w:val="22"/>
        </w:rPr>
        <w:t xml:space="preserve">B. Jaffe are collaborating on </w:t>
      </w:r>
      <w:r>
        <w:rPr>
          <w:rFonts w:asciiTheme="majorHAnsi" w:hAnsiTheme="majorHAnsi"/>
          <w:sz w:val="22"/>
        </w:rPr>
        <w:t xml:space="preserve">shoal ecology and sediment flux assessments at the </w:t>
      </w:r>
      <w:r w:rsidRPr="00D2503D">
        <w:rPr>
          <w:rFonts w:asciiTheme="majorHAnsi" w:hAnsiTheme="majorHAnsi"/>
          <w:sz w:val="22"/>
        </w:rPr>
        <w:t>Dumbarton</w:t>
      </w:r>
      <w:r>
        <w:rPr>
          <w:rFonts w:asciiTheme="majorHAnsi" w:hAnsiTheme="majorHAnsi"/>
          <w:sz w:val="22"/>
        </w:rPr>
        <w:t xml:space="preserve"> Bridge.</w:t>
      </w:r>
    </w:p>
    <w:p w:rsidR="00D52CCA" w:rsidRPr="00637503" w:rsidRDefault="00D52CCA" w:rsidP="00D52CCA">
      <w:pPr>
        <w:pStyle w:val="ListParagraph"/>
        <w:numPr>
          <w:ilvl w:val="0"/>
          <w:numId w:val="21"/>
        </w:numPr>
        <w:rPr>
          <w:rFonts w:asciiTheme="majorHAnsi" w:hAnsiTheme="majorHAnsi" w:cs="Lucida Grande"/>
          <w:bCs/>
          <w:color w:val="262626"/>
          <w:sz w:val="22"/>
        </w:rPr>
      </w:pPr>
      <w:r w:rsidRPr="0095330D">
        <w:rPr>
          <w:rFonts w:asciiTheme="majorHAnsi" w:hAnsiTheme="majorHAnsi" w:cs="Lucida Grande"/>
          <w:bCs/>
          <w:i/>
          <w:color w:val="262626"/>
          <w:sz w:val="22"/>
          <w:u w:val="single"/>
        </w:rPr>
        <w:t xml:space="preserve">USGS </w:t>
      </w:r>
      <w:r>
        <w:rPr>
          <w:rFonts w:asciiTheme="majorHAnsi" w:hAnsiTheme="majorHAnsi" w:cs="Lucida Grande"/>
          <w:bCs/>
          <w:i/>
          <w:color w:val="262626"/>
          <w:sz w:val="22"/>
          <w:u w:val="single"/>
        </w:rPr>
        <w:t>Western Ecological Research Center (WERC)</w:t>
      </w:r>
      <w:r w:rsidRPr="0095330D">
        <w:rPr>
          <w:rFonts w:asciiTheme="majorHAnsi" w:hAnsiTheme="majorHAnsi" w:cs="Lucida Grande"/>
          <w:bCs/>
          <w:i/>
          <w:color w:val="262626"/>
          <w:sz w:val="22"/>
          <w:u w:val="single"/>
        </w:rPr>
        <w:t xml:space="preserve"> San Francisco Bay Estuary Field Station</w:t>
      </w:r>
      <w:r>
        <w:rPr>
          <w:rFonts w:asciiTheme="majorHAnsi" w:hAnsiTheme="majorHAnsi" w:cs="Lucida Grande"/>
          <w:bCs/>
          <w:i/>
          <w:color w:val="262626"/>
          <w:sz w:val="22"/>
        </w:rPr>
        <w:t xml:space="preserve">– </w:t>
      </w:r>
      <w:r w:rsidRPr="00710154">
        <w:rPr>
          <w:rFonts w:asciiTheme="majorHAnsi" w:hAnsiTheme="majorHAnsi" w:cs="Lucida Grande"/>
          <w:bCs/>
          <w:color w:val="262626"/>
          <w:sz w:val="22"/>
        </w:rPr>
        <w:t xml:space="preserve">J.Y. </w:t>
      </w:r>
      <w:proofErr w:type="spellStart"/>
      <w:r w:rsidRPr="006C3551">
        <w:rPr>
          <w:rFonts w:asciiTheme="majorHAnsi" w:hAnsiTheme="majorHAnsi" w:cs="Lucida Grande"/>
          <w:bCs/>
          <w:color w:val="262626"/>
          <w:sz w:val="22"/>
        </w:rPr>
        <w:t>Takekawa</w:t>
      </w:r>
      <w:proofErr w:type="spellEnd"/>
      <w:r w:rsidRPr="006C3551">
        <w:rPr>
          <w:rFonts w:asciiTheme="majorHAnsi" w:hAnsiTheme="majorHAnsi" w:cs="Lucida Grande"/>
          <w:bCs/>
          <w:color w:val="262626"/>
          <w:sz w:val="22"/>
        </w:rPr>
        <w:t xml:space="preserve"> and K. Thorne are modeling sea level rise and storms for SFB marshes for the conservation and management of endangered wildlife populations</w:t>
      </w:r>
      <w:r>
        <w:rPr>
          <w:rFonts w:asciiTheme="majorHAnsi" w:hAnsiTheme="majorHAnsi" w:cs="Lucida Grande"/>
          <w:bCs/>
          <w:color w:val="262626"/>
          <w:sz w:val="22"/>
        </w:rPr>
        <w:t>.</w:t>
      </w:r>
      <w:r w:rsidRPr="006C3551">
        <w:rPr>
          <w:rFonts w:asciiTheme="majorHAnsi" w:hAnsiTheme="majorHAnsi" w:cs="Lucida Grande"/>
          <w:bCs/>
          <w:color w:val="262626"/>
          <w:sz w:val="22"/>
        </w:rPr>
        <w:t xml:space="preserve"> </w:t>
      </w:r>
    </w:p>
    <w:p w:rsidR="00D52CCA" w:rsidRPr="009830EF" w:rsidRDefault="00D52CCA" w:rsidP="00D52CCA">
      <w:pPr>
        <w:pStyle w:val="ListParagraph"/>
        <w:numPr>
          <w:ilvl w:val="0"/>
          <w:numId w:val="21"/>
        </w:numPr>
        <w:rPr>
          <w:rFonts w:asciiTheme="majorHAnsi" w:hAnsiTheme="majorHAnsi" w:cs="Lucida Grande"/>
          <w:bCs/>
          <w:color w:val="262626"/>
          <w:sz w:val="22"/>
        </w:rPr>
      </w:pPr>
      <w:r w:rsidRPr="006C3551">
        <w:rPr>
          <w:rFonts w:asciiTheme="majorHAnsi" w:hAnsiTheme="majorHAnsi" w:cs="Lucida Grande"/>
          <w:bCs/>
          <w:i/>
          <w:color w:val="262626"/>
          <w:sz w:val="22"/>
          <w:u w:val="single"/>
        </w:rPr>
        <w:t>USGS WERC San Francisco Bay Estuary Field Station</w:t>
      </w:r>
      <w:r>
        <w:rPr>
          <w:rFonts w:asciiTheme="majorHAnsi" w:hAnsiTheme="majorHAnsi" w:cs="Lucida Grande"/>
          <w:bCs/>
          <w:i/>
          <w:color w:val="262626"/>
          <w:sz w:val="22"/>
        </w:rPr>
        <w:t xml:space="preserve"> –– </w:t>
      </w:r>
      <w:r w:rsidRPr="00710154">
        <w:rPr>
          <w:rFonts w:asciiTheme="majorHAnsi" w:hAnsiTheme="majorHAnsi" w:cs="Lucida Grande"/>
          <w:bCs/>
          <w:color w:val="262626"/>
          <w:sz w:val="22"/>
        </w:rPr>
        <w:t xml:space="preserve">J.Y. </w:t>
      </w:r>
      <w:proofErr w:type="spellStart"/>
      <w:r w:rsidRPr="00710154">
        <w:rPr>
          <w:rFonts w:asciiTheme="majorHAnsi" w:hAnsiTheme="majorHAnsi" w:cs="Lucida Grande"/>
          <w:bCs/>
          <w:color w:val="262626"/>
          <w:sz w:val="22"/>
        </w:rPr>
        <w:t>Takekawa</w:t>
      </w:r>
      <w:proofErr w:type="spellEnd"/>
      <w:r w:rsidRPr="00710154">
        <w:rPr>
          <w:rFonts w:asciiTheme="majorHAnsi" w:hAnsiTheme="majorHAnsi" w:cs="Lucida Grande"/>
          <w:bCs/>
          <w:color w:val="262626"/>
          <w:sz w:val="22"/>
        </w:rPr>
        <w:t xml:space="preserve"> and K. Thorne are monitoring high water events from tides and storms for assessment of predation risk for marsh species.</w:t>
      </w:r>
      <w:r>
        <w:rPr>
          <w:rFonts w:asciiTheme="majorHAnsi" w:hAnsiTheme="majorHAnsi" w:cs="Lucida Grande"/>
          <w:bCs/>
          <w:i/>
          <w:color w:val="262626"/>
          <w:sz w:val="22"/>
        </w:rPr>
        <w:t xml:space="preserve"> </w:t>
      </w:r>
    </w:p>
    <w:p w:rsidR="00D52CCA" w:rsidRDefault="00D52CCA" w:rsidP="00D52CCA">
      <w:pPr>
        <w:pStyle w:val="ListParagraph"/>
        <w:numPr>
          <w:ilvl w:val="0"/>
          <w:numId w:val="3"/>
        </w:numPr>
        <w:rPr>
          <w:rFonts w:asciiTheme="majorHAnsi" w:hAnsiTheme="majorHAnsi" w:cs="Lucida Grande"/>
          <w:bCs/>
          <w:color w:val="262626"/>
          <w:sz w:val="22"/>
        </w:rPr>
      </w:pPr>
      <w:r w:rsidRPr="0095330D">
        <w:rPr>
          <w:rFonts w:asciiTheme="majorHAnsi" w:hAnsiTheme="majorHAnsi" w:cs="Lucida Grande"/>
          <w:bCs/>
          <w:i/>
          <w:color w:val="262626"/>
          <w:sz w:val="22"/>
          <w:u w:val="single"/>
        </w:rPr>
        <w:t>USGS California Water Science Center</w:t>
      </w:r>
      <w:r>
        <w:rPr>
          <w:rFonts w:asciiTheme="majorHAnsi" w:hAnsiTheme="majorHAnsi" w:cs="Lucida Grande"/>
          <w:bCs/>
          <w:color w:val="262626"/>
          <w:sz w:val="22"/>
        </w:rPr>
        <w:t xml:space="preserve"> - K. Swanson, J. Drexler, and D. </w:t>
      </w:r>
      <w:proofErr w:type="spellStart"/>
      <w:r>
        <w:rPr>
          <w:rFonts w:asciiTheme="majorHAnsi" w:hAnsiTheme="majorHAnsi" w:cs="Lucida Grande"/>
          <w:bCs/>
          <w:color w:val="262626"/>
          <w:sz w:val="22"/>
        </w:rPr>
        <w:t>Schoellhamer</w:t>
      </w:r>
      <w:proofErr w:type="spellEnd"/>
      <w:r>
        <w:rPr>
          <w:rFonts w:asciiTheme="majorHAnsi" w:hAnsiTheme="majorHAnsi" w:cs="Lucida Grande"/>
          <w:bCs/>
          <w:color w:val="262626"/>
          <w:sz w:val="22"/>
        </w:rPr>
        <w:t xml:space="preserve"> are modeling accretion processes for marshes in </w:t>
      </w:r>
      <w:r w:rsidRPr="0095330D">
        <w:rPr>
          <w:rFonts w:asciiTheme="majorHAnsi" w:hAnsiTheme="majorHAnsi" w:cs="Lucida Grande"/>
          <w:bCs/>
          <w:color w:val="262626"/>
          <w:sz w:val="22"/>
        </w:rPr>
        <w:t>San Francisco Bay</w:t>
      </w:r>
      <w:r>
        <w:rPr>
          <w:rFonts w:asciiTheme="majorHAnsi" w:hAnsiTheme="majorHAnsi" w:cs="Lucida Grande"/>
          <w:bCs/>
          <w:color w:val="262626"/>
          <w:sz w:val="22"/>
        </w:rPr>
        <w:t xml:space="preserve"> under sea level rise scenarios.</w:t>
      </w:r>
    </w:p>
    <w:p w:rsidR="00D52CCA" w:rsidRPr="0032479C" w:rsidRDefault="00D52CCA" w:rsidP="00D52CCA">
      <w:pPr>
        <w:pStyle w:val="ListParagraph"/>
        <w:rPr>
          <w:rFonts w:asciiTheme="majorHAnsi" w:hAnsiTheme="majorHAnsi" w:cs="Lucida Grande"/>
          <w:bCs/>
          <w:color w:val="262626"/>
          <w:sz w:val="22"/>
        </w:rPr>
      </w:pPr>
    </w:p>
    <w:p w:rsidR="00D52CCA" w:rsidRPr="0032479C" w:rsidRDefault="00D52CCA" w:rsidP="00D52CCA">
      <w:pPr>
        <w:rPr>
          <w:rFonts w:asciiTheme="majorHAnsi" w:hAnsiTheme="majorHAnsi"/>
          <w:i/>
        </w:rPr>
      </w:pPr>
      <w:r w:rsidRPr="00D2503D">
        <w:rPr>
          <w:rFonts w:asciiTheme="majorHAnsi" w:hAnsiTheme="majorHAnsi"/>
          <w:i/>
        </w:rPr>
        <w:t>Existing</w:t>
      </w:r>
      <w:r>
        <w:rPr>
          <w:rFonts w:asciiTheme="majorHAnsi" w:hAnsiTheme="majorHAnsi"/>
          <w:i/>
        </w:rPr>
        <w:t xml:space="preserve"> Tools</w:t>
      </w:r>
    </w:p>
    <w:p w:rsidR="00D52CCA" w:rsidRPr="001C7474" w:rsidRDefault="00C17423" w:rsidP="00D52CCA">
      <w:pPr>
        <w:pStyle w:val="ListParagraph"/>
        <w:numPr>
          <w:ilvl w:val="0"/>
          <w:numId w:val="3"/>
        </w:numPr>
        <w:rPr>
          <w:rFonts w:ascii="Calibri" w:hAnsi="Calibri" w:cs="Lucida Grande"/>
          <w:bCs/>
          <w:color w:val="262626"/>
          <w:sz w:val="22"/>
        </w:rPr>
      </w:pPr>
      <w:hyperlink r:id="rId14" w:history="1">
        <w:proofErr w:type="spellStart"/>
        <w:r w:rsidR="00D52CCA" w:rsidRPr="009D7D0B">
          <w:rPr>
            <w:rStyle w:val="Hyperlink"/>
            <w:rFonts w:asciiTheme="majorHAnsi" w:hAnsiTheme="majorHAnsi" w:cs="Arial"/>
            <w:bCs/>
            <w:i/>
            <w:sz w:val="22"/>
            <w:szCs w:val="26"/>
          </w:rPr>
          <w:t>Biogeographic</w:t>
        </w:r>
        <w:proofErr w:type="spellEnd"/>
        <w:r w:rsidR="00D52CCA" w:rsidRPr="009D7D0B">
          <w:rPr>
            <w:rStyle w:val="Hyperlink"/>
            <w:rFonts w:asciiTheme="majorHAnsi" w:hAnsiTheme="majorHAnsi" w:cs="Arial"/>
            <w:bCs/>
            <w:i/>
            <w:sz w:val="22"/>
            <w:szCs w:val="26"/>
          </w:rPr>
          <w:t xml:space="preserve"> Information and Observation System</w:t>
        </w:r>
        <w:r w:rsidR="00D52CCA" w:rsidRPr="009D7D0B">
          <w:rPr>
            <w:rStyle w:val="Hyperlink"/>
            <w:rFonts w:asciiTheme="majorHAnsi" w:hAnsiTheme="majorHAnsi" w:cs="Arial"/>
            <w:i/>
            <w:sz w:val="22"/>
            <w:szCs w:val="26"/>
          </w:rPr>
          <w:t xml:space="preserve"> (</w:t>
        </w:r>
        <w:r w:rsidR="00D52CCA" w:rsidRPr="009D7D0B">
          <w:rPr>
            <w:rStyle w:val="Hyperlink"/>
            <w:rFonts w:asciiTheme="majorHAnsi" w:hAnsiTheme="majorHAnsi" w:cs="Arial"/>
            <w:bCs/>
            <w:i/>
            <w:sz w:val="22"/>
            <w:szCs w:val="26"/>
          </w:rPr>
          <w:t>BIOS</w:t>
        </w:r>
        <w:r w:rsidR="00D52CCA" w:rsidRPr="009D7D0B">
          <w:rPr>
            <w:rStyle w:val="Hyperlink"/>
            <w:rFonts w:asciiTheme="majorHAnsi" w:hAnsiTheme="majorHAnsi" w:cs="Arial"/>
            <w:i/>
            <w:sz w:val="22"/>
            <w:szCs w:val="26"/>
          </w:rPr>
          <w:t>)</w:t>
        </w:r>
      </w:hyperlink>
      <w:r w:rsidR="00D52CCA" w:rsidRPr="001C7474">
        <w:rPr>
          <w:rFonts w:asciiTheme="majorHAnsi" w:hAnsiTheme="majorHAnsi"/>
          <w:i/>
          <w:sz w:val="22"/>
        </w:rPr>
        <w:t xml:space="preserve"> </w:t>
      </w:r>
      <w:r w:rsidR="00D52CCA" w:rsidRPr="001C7474">
        <w:rPr>
          <w:rFonts w:asciiTheme="majorHAnsi" w:hAnsiTheme="majorHAnsi"/>
          <w:sz w:val="22"/>
        </w:rPr>
        <w:t xml:space="preserve">– </w:t>
      </w:r>
      <w:r w:rsidR="00D52CCA" w:rsidRPr="001C7474">
        <w:rPr>
          <w:rFonts w:asciiTheme="majorHAnsi" w:hAnsiTheme="majorHAnsi" w:cs="Arial"/>
          <w:sz w:val="22"/>
          <w:szCs w:val="26"/>
        </w:rPr>
        <w:t xml:space="preserve">BIOS is a system designed to enable the management, visualization, and analysis of </w:t>
      </w:r>
      <w:proofErr w:type="spellStart"/>
      <w:r w:rsidR="00D52CCA" w:rsidRPr="001C7474">
        <w:rPr>
          <w:rFonts w:asciiTheme="majorHAnsi" w:hAnsiTheme="majorHAnsi" w:cs="Arial"/>
          <w:sz w:val="22"/>
          <w:szCs w:val="26"/>
        </w:rPr>
        <w:t>biogeographic</w:t>
      </w:r>
      <w:proofErr w:type="spellEnd"/>
      <w:r w:rsidR="00D52CCA" w:rsidRPr="001C7474">
        <w:rPr>
          <w:rFonts w:asciiTheme="majorHAnsi" w:hAnsiTheme="majorHAnsi" w:cs="Arial"/>
          <w:sz w:val="22"/>
          <w:szCs w:val="26"/>
        </w:rPr>
        <w:t xml:space="preserve"> data collected by the Department of Fish and Game and its </w:t>
      </w:r>
      <w:hyperlink r:id="rId15" w:history="1">
        <w:r w:rsidR="00D52CCA" w:rsidRPr="001C7474">
          <w:rPr>
            <w:rFonts w:asciiTheme="majorHAnsi" w:hAnsiTheme="majorHAnsi" w:cs="Arial"/>
            <w:color w:val="2D3BCF"/>
            <w:sz w:val="22"/>
            <w:szCs w:val="26"/>
            <w:u w:val="single" w:color="2D3BCF"/>
          </w:rPr>
          <w:t>Partner Organizations</w:t>
        </w:r>
      </w:hyperlink>
      <w:r w:rsidR="00D52CCA" w:rsidRPr="001C7474">
        <w:rPr>
          <w:rFonts w:asciiTheme="majorHAnsi" w:hAnsiTheme="majorHAnsi" w:cs="Arial"/>
          <w:sz w:val="22"/>
          <w:szCs w:val="26"/>
        </w:rPr>
        <w:t xml:space="preserve">. In addition, BIOS facilitates the sharing of those data within the BIOS community. </w:t>
      </w:r>
      <w:proofErr w:type="gramStart"/>
      <w:r w:rsidR="00D52CCA" w:rsidRPr="001C7474">
        <w:rPr>
          <w:rFonts w:asciiTheme="majorHAnsi" w:hAnsiTheme="majorHAnsi" w:cs="Arial"/>
          <w:sz w:val="22"/>
          <w:szCs w:val="26"/>
        </w:rPr>
        <w:t>BIOS integrates</w:t>
      </w:r>
      <w:proofErr w:type="gramEnd"/>
      <w:r w:rsidR="00D52CCA" w:rsidRPr="001C7474">
        <w:rPr>
          <w:rFonts w:asciiTheme="majorHAnsi" w:hAnsiTheme="majorHAnsi" w:cs="Arial"/>
          <w:sz w:val="22"/>
          <w:szCs w:val="26"/>
        </w:rPr>
        <w:t xml:space="preserve"> GIS, relational database management, and ESRI's </w:t>
      </w:r>
      <w:proofErr w:type="spellStart"/>
      <w:r w:rsidR="00D52CCA" w:rsidRPr="001C7474">
        <w:rPr>
          <w:rFonts w:asciiTheme="majorHAnsi" w:hAnsiTheme="majorHAnsi" w:cs="Arial"/>
          <w:sz w:val="22"/>
          <w:szCs w:val="26"/>
        </w:rPr>
        <w:t>ArcIMS</w:t>
      </w:r>
      <w:proofErr w:type="spellEnd"/>
      <w:r w:rsidR="00D52CCA" w:rsidRPr="001C7474">
        <w:rPr>
          <w:rFonts w:asciiTheme="majorHAnsi" w:hAnsiTheme="majorHAnsi" w:cs="Arial"/>
          <w:sz w:val="22"/>
          <w:szCs w:val="26"/>
        </w:rPr>
        <w:t xml:space="preserve"> and </w:t>
      </w:r>
      <w:proofErr w:type="spellStart"/>
      <w:r w:rsidR="00D52CCA" w:rsidRPr="001C7474">
        <w:rPr>
          <w:rFonts w:asciiTheme="majorHAnsi" w:hAnsiTheme="majorHAnsi" w:cs="Arial"/>
          <w:sz w:val="22"/>
          <w:szCs w:val="26"/>
        </w:rPr>
        <w:t>ArcGIS</w:t>
      </w:r>
      <w:proofErr w:type="spellEnd"/>
      <w:r w:rsidR="00D52CCA" w:rsidRPr="001C7474">
        <w:rPr>
          <w:rFonts w:asciiTheme="majorHAnsi" w:hAnsiTheme="majorHAnsi" w:cs="Arial"/>
          <w:sz w:val="22"/>
          <w:szCs w:val="26"/>
        </w:rPr>
        <w:t xml:space="preserve"> Server technologies to create a statewide, integrated information management tool.</w:t>
      </w:r>
      <w:r w:rsidR="00D52CCA" w:rsidRPr="001C7474">
        <w:rPr>
          <w:rFonts w:asciiTheme="majorHAnsi" w:hAnsiTheme="majorHAnsi" w:cs="Lucida Grande"/>
          <w:bCs/>
          <w:i/>
          <w:color w:val="262626"/>
          <w:sz w:val="22"/>
          <w:u w:val="single"/>
        </w:rPr>
        <w:t xml:space="preserve"> </w:t>
      </w:r>
    </w:p>
    <w:p w:rsidR="00D52CCA" w:rsidRPr="001C7474" w:rsidRDefault="00C17423" w:rsidP="00D52CCA">
      <w:pPr>
        <w:pStyle w:val="ListParagraph"/>
        <w:numPr>
          <w:ilvl w:val="0"/>
          <w:numId w:val="3"/>
        </w:numPr>
        <w:rPr>
          <w:rFonts w:ascii="Calibri" w:hAnsi="Calibri" w:cs="Lucida Grande"/>
          <w:bCs/>
          <w:color w:val="262626"/>
          <w:sz w:val="22"/>
        </w:rPr>
      </w:pPr>
      <w:hyperlink r:id="rId16" w:history="1">
        <w:proofErr w:type="spellStart"/>
        <w:r w:rsidR="00D52CCA" w:rsidRPr="009D7D0B">
          <w:rPr>
            <w:rStyle w:val="Hyperlink"/>
            <w:rFonts w:ascii="Calibri" w:hAnsi="Calibri" w:cs="Lucida Grande"/>
            <w:bCs/>
            <w:i/>
            <w:sz w:val="22"/>
          </w:rPr>
          <w:t>Calflora</w:t>
        </w:r>
        <w:proofErr w:type="spellEnd"/>
      </w:hyperlink>
      <w:r w:rsidR="00D52CCA" w:rsidRPr="001C7474">
        <w:rPr>
          <w:rFonts w:ascii="Calibri" w:hAnsi="Calibri" w:cs="Lucida Grande"/>
          <w:bCs/>
          <w:i/>
          <w:color w:val="262626"/>
          <w:sz w:val="22"/>
          <w:u w:val="single"/>
        </w:rPr>
        <w:t xml:space="preserve"> </w:t>
      </w:r>
      <w:r w:rsidR="00D52CCA" w:rsidRPr="001C7474">
        <w:rPr>
          <w:rFonts w:ascii="Calibri" w:hAnsi="Calibri" w:cs="Lucida Grande"/>
          <w:bCs/>
          <w:color w:val="262626"/>
          <w:sz w:val="22"/>
        </w:rPr>
        <w:t xml:space="preserve">– The </w:t>
      </w:r>
      <w:proofErr w:type="spellStart"/>
      <w:r w:rsidR="00D52CCA" w:rsidRPr="001C7474">
        <w:rPr>
          <w:rFonts w:ascii="Calibri" w:hAnsi="Calibri" w:cs="Lucida Grande"/>
          <w:bCs/>
          <w:color w:val="262626"/>
          <w:sz w:val="22"/>
        </w:rPr>
        <w:t>Calflora</w:t>
      </w:r>
      <w:proofErr w:type="spellEnd"/>
      <w:r w:rsidR="00D52CCA" w:rsidRPr="001C7474">
        <w:rPr>
          <w:rFonts w:ascii="Calibri" w:hAnsi="Calibri" w:cs="Lucida Grande"/>
          <w:bCs/>
          <w:color w:val="262626"/>
          <w:sz w:val="22"/>
        </w:rPr>
        <w:t xml:space="preserve"> database </w:t>
      </w:r>
      <w:r w:rsidR="00D52CCA" w:rsidRPr="001C7474">
        <w:rPr>
          <w:rFonts w:ascii="Calibri" w:hAnsi="Calibri"/>
          <w:sz w:val="22"/>
        </w:rPr>
        <w:t xml:space="preserve">aggregates and makes available data on native and non-native California wild plants, with approximately 2 million occurrence records, 20,000 checklists, and 20,000 monthly users monthly.  The database includes all formats of plant occurrence data (lines, polygons, points, checklists).  </w:t>
      </w:r>
      <w:proofErr w:type="spellStart"/>
      <w:r w:rsidR="00D52CCA" w:rsidRPr="001C7474">
        <w:rPr>
          <w:rFonts w:ascii="Calibri" w:hAnsi="Calibri"/>
          <w:sz w:val="22"/>
        </w:rPr>
        <w:t>Calflora’s</w:t>
      </w:r>
      <w:proofErr w:type="spellEnd"/>
      <w:r w:rsidR="00D52CCA" w:rsidRPr="001C7474">
        <w:rPr>
          <w:rFonts w:ascii="Calibri" w:hAnsi="Calibri"/>
          <w:sz w:val="22"/>
        </w:rPr>
        <w:t xml:space="preserve"> increasingly comprehensive non-native and native plant data provide raw material for identifying unique </w:t>
      </w:r>
      <w:proofErr w:type="spellStart"/>
      <w:r w:rsidR="00D52CCA" w:rsidRPr="001C7474">
        <w:rPr>
          <w:rFonts w:ascii="Calibri" w:hAnsi="Calibri"/>
          <w:sz w:val="22"/>
        </w:rPr>
        <w:t>microsites</w:t>
      </w:r>
      <w:proofErr w:type="spellEnd"/>
      <w:r w:rsidR="00D52CCA" w:rsidRPr="001C7474">
        <w:rPr>
          <w:rFonts w:ascii="Calibri" w:hAnsi="Calibri"/>
          <w:sz w:val="22"/>
        </w:rPr>
        <w:t xml:space="preserve"> and assemblages, predicting distributions of weeds and natives, and tracking and monitoring distribution changes due either to natural change or from human translocation of species.  </w:t>
      </w:r>
    </w:p>
    <w:p w:rsidR="00D52CCA" w:rsidRPr="00E421D1" w:rsidRDefault="00C17423" w:rsidP="00D52CCA">
      <w:pPr>
        <w:pStyle w:val="ListParagraph"/>
        <w:numPr>
          <w:ilvl w:val="0"/>
          <w:numId w:val="3"/>
        </w:numPr>
        <w:rPr>
          <w:rFonts w:asciiTheme="majorHAnsi" w:hAnsiTheme="majorHAnsi"/>
          <w:sz w:val="22"/>
        </w:rPr>
      </w:pPr>
      <w:hyperlink r:id="rId17" w:history="1">
        <w:r w:rsidR="00D52CCA" w:rsidRPr="009D7D0B">
          <w:rPr>
            <w:rStyle w:val="Hyperlink"/>
            <w:rFonts w:asciiTheme="majorHAnsi" w:hAnsiTheme="majorHAnsi"/>
            <w:i/>
            <w:sz w:val="22"/>
          </w:rPr>
          <w:t>PRBO Conservation Science - SLR model</w:t>
        </w:r>
      </w:hyperlink>
      <w:r w:rsidR="00D52CCA" w:rsidRPr="00D2503D">
        <w:rPr>
          <w:rFonts w:asciiTheme="majorHAnsi" w:hAnsiTheme="majorHAnsi"/>
          <w:sz w:val="22"/>
        </w:rPr>
        <w:t xml:space="preserve"> – </w:t>
      </w:r>
      <w:r w:rsidR="00D52CCA">
        <w:rPr>
          <w:rFonts w:asciiTheme="majorHAnsi" w:hAnsiTheme="majorHAnsi"/>
          <w:sz w:val="22"/>
        </w:rPr>
        <w:t>impact of changes in sea level and salinity, acting in concert with future sedimentation to alter suitability of habitat for tidal marsh plants and birds (five species; Project lead: S. Veloz</w:t>
      </w:r>
      <w:r w:rsidR="00D52CCA" w:rsidRPr="00D2503D">
        <w:rPr>
          <w:rFonts w:asciiTheme="majorHAnsi" w:hAnsiTheme="majorHAnsi"/>
          <w:sz w:val="22"/>
        </w:rPr>
        <w:t>)</w:t>
      </w:r>
      <w:r w:rsidR="00D52CCA">
        <w:rPr>
          <w:rFonts w:asciiTheme="majorHAnsi" w:hAnsiTheme="majorHAnsi"/>
          <w:sz w:val="22"/>
        </w:rPr>
        <w:t>.</w:t>
      </w:r>
    </w:p>
    <w:p w:rsidR="00D52CCA" w:rsidRPr="00D52CCA" w:rsidRDefault="00D52CCA" w:rsidP="00D52CCA">
      <w:pPr>
        <w:pStyle w:val="ListParagraph"/>
        <w:widowControl w:val="0"/>
        <w:numPr>
          <w:ilvl w:val="0"/>
          <w:numId w:val="3"/>
        </w:numPr>
        <w:autoSpaceDE w:val="0"/>
        <w:autoSpaceDN w:val="0"/>
        <w:adjustRightInd w:val="0"/>
        <w:rPr>
          <w:rFonts w:asciiTheme="majorHAnsi" w:hAnsiTheme="majorHAnsi"/>
          <w:sz w:val="22"/>
        </w:rPr>
      </w:pPr>
      <w:r w:rsidRPr="00445AEC">
        <w:rPr>
          <w:rFonts w:asciiTheme="majorHAnsi" w:hAnsiTheme="majorHAnsi" w:cs="Helvetica"/>
          <w:i/>
          <w:color w:val="000000"/>
          <w:sz w:val="22"/>
          <w:szCs w:val="20"/>
          <w:u w:val="single"/>
        </w:rPr>
        <w:t>Western Hemisphere Shorebird Reserve Network (</w:t>
      </w:r>
      <w:r w:rsidRPr="00445AEC">
        <w:rPr>
          <w:rFonts w:asciiTheme="majorHAnsi" w:hAnsiTheme="majorHAnsi"/>
          <w:i/>
          <w:color w:val="000000"/>
          <w:sz w:val="22"/>
          <w:u w:val="single"/>
        </w:rPr>
        <w:t>WHSRN</w:t>
      </w:r>
      <w:r w:rsidRPr="00445AEC">
        <w:rPr>
          <w:rFonts w:asciiTheme="majorHAnsi" w:hAnsiTheme="majorHAnsi" w:cs="Helvetica"/>
          <w:i/>
          <w:color w:val="000000"/>
          <w:sz w:val="22"/>
          <w:szCs w:val="20"/>
          <w:u w:val="single"/>
        </w:rPr>
        <w:t>)</w:t>
      </w:r>
      <w:r w:rsidRPr="00D2503D">
        <w:rPr>
          <w:rFonts w:asciiTheme="majorHAnsi" w:hAnsiTheme="majorHAnsi"/>
          <w:i/>
          <w:color w:val="000000"/>
          <w:sz w:val="22"/>
        </w:rPr>
        <w:t xml:space="preserve"> </w:t>
      </w:r>
      <w:r w:rsidRPr="00D2503D">
        <w:rPr>
          <w:rFonts w:asciiTheme="majorHAnsi" w:hAnsiTheme="majorHAnsi"/>
          <w:color w:val="000000"/>
          <w:sz w:val="22"/>
        </w:rPr>
        <w:t xml:space="preserve">– </w:t>
      </w:r>
      <w:r w:rsidRPr="00D2503D">
        <w:rPr>
          <w:rFonts w:asciiTheme="majorHAnsi" w:hAnsiTheme="majorHAnsi"/>
          <w:sz w:val="22"/>
        </w:rPr>
        <w:t xml:space="preserve">Climate Change Vulnerability Assessment for Shorebird Habitat (CC-VASH): </w:t>
      </w:r>
      <w:hyperlink r:id="rId18" w:history="1">
        <w:r w:rsidRPr="00D2503D">
          <w:rPr>
            <w:rStyle w:val="Hyperlink"/>
            <w:rFonts w:asciiTheme="majorHAnsi" w:hAnsiTheme="majorHAnsi"/>
            <w:sz w:val="22"/>
          </w:rPr>
          <w:t>climate change assessment tool</w:t>
        </w:r>
      </w:hyperlink>
      <w:r w:rsidRPr="00D2503D">
        <w:rPr>
          <w:rFonts w:asciiTheme="majorHAnsi" w:hAnsiTheme="majorHAnsi"/>
          <w:color w:val="000000"/>
          <w:sz w:val="22"/>
        </w:rPr>
        <w:t xml:space="preserve"> - CC-VASH is an innovative, Excel-based assessment and decision-making tool developed by the </w:t>
      </w:r>
      <w:proofErr w:type="spellStart"/>
      <w:r w:rsidRPr="00D2503D">
        <w:rPr>
          <w:rFonts w:asciiTheme="majorHAnsi" w:hAnsiTheme="majorHAnsi"/>
          <w:color w:val="000000"/>
          <w:sz w:val="22"/>
        </w:rPr>
        <w:t>Manomet</w:t>
      </w:r>
      <w:proofErr w:type="spellEnd"/>
      <w:r w:rsidRPr="00D2503D">
        <w:rPr>
          <w:rFonts w:asciiTheme="majorHAnsi" w:hAnsiTheme="majorHAnsi"/>
          <w:color w:val="000000"/>
          <w:sz w:val="22"/>
        </w:rPr>
        <w:t xml:space="preserve"> Center for Conservation Sciences Shorebird Recovery Project and the USFWS Northeast Region Division of Refuges. Designed to be applicable to any coastal site containing shorebird habitat</w:t>
      </w:r>
      <w:r>
        <w:rPr>
          <w:rFonts w:asciiTheme="majorHAnsi" w:hAnsiTheme="majorHAnsi"/>
          <w:color w:val="000000"/>
          <w:sz w:val="22"/>
        </w:rPr>
        <w:t>.</w:t>
      </w:r>
    </w:p>
    <w:p w:rsidR="00D52CCA" w:rsidRDefault="00D52CCA" w:rsidP="00D52CCA">
      <w:pPr>
        <w:pStyle w:val="ListParagraph"/>
        <w:widowControl w:val="0"/>
        <w:autoSpaceDE w:val="0"/>
        <w:autoSpaceDN w:val="0"/>
        <w:adjustRightInd w:val="0"/>
        <w:rPr>
          <w:rFonts w:asciiTheme="majorHAnsi" w:hAnsiTheme="majorHAnsi"/>
          <w:color w:val="000000"/>
          <w:sz w:val="22"/>
        </w:rPr>
      </w:pPr>
    </w:p>
    <w:p w:rsidR="00D52CCA" w:rsidRDefault="00D52CCA" w:rsidP="00D52CCA">
      <w:pPr>
        <w:pStyle w:val="ListParagraph"/>
        <w:widowControl w:val="0"/>
        <w:autoSpaceDE w:val="0"/>
        <w:autoSpaceDN w:val="0"/>
        <w:adjustRightInd w:val="0"/>
        <w:rPr>
          <w:rFonts w:asciiTheme="majorHAnsi" w:hAnsiTheme="majorHAnsi"/>
          <w:color w:val="000000"/>
          <w:sz w:val="22"/>
        </w:rPr>
      </w:pPr>
    </w:p>
    <w:p w:rsidR="00D52CCA" w:rsidRPr="004E3BF9" w:rsidRDefault="00D52CCA" w:rsidP="00D52CCA">
      <w:pPr>
        <w:pStyle w:val="ListParagraph"/>
        <w:widowControl w:val="0"/>
        <w:autoSpaceDE w:val="0"/>
        <w:autoSpaceDN w:val="0"/>
        <w:adjustRightInd w:val="0"/>
        <w:rPr>
          <w:rFonts w:asciiTheme="majorHAnsi" w:hAnsiTheme="majorHAnsi"/>
          <w:sz w:val="22"/>
        </w:rPr>
      </w:pPr>
    </w:p>
    <w:p w:rsidR="00D52CCA" w:rsidRPr="00E421D1" w:rsidRDefault="00D52CCA" w:rsidP="00D52CCA">
      <w:pPr>
        <w:pStyle w:val="ListParagraph"/>
        <w:rPr>
          <w:rFonts w:asciiTheme="majorHAnsi" w:hAnsiTheme="majorHAnsi"/>
          <w:sz w:val="22"/>
        </w:rPr>
      </w:pPr>
    </w:p>
    <w:p w:rsidR="00D52CCA" w:rsidRDefault="00D52CCA" w:rsidP="00D52CCA">
      <w:pPr>
        <w:spacing w:after="0" w:line="240" w:lineRule="auto"/>
        <w:rPr>
          <w:rFonts w:asciiTheme="majorHAnsi" w:hAnsiTheme="majorHAnsi"/>
          <w:i/>
        </w:rPr>
      </w:pPr>
    </w:p>
    <w:p w:rsidR="00D52CCA" w:rsidRPr="00E421D1" w:rsidRDefault="00D52CCA" w:rsidP="00D52CCA">
      <w:pPr>
        <w:spacing w:after="0" w:line="240" w:lineRule="auto"/>
        <w:rPr>
          <w:rFonts w:asciiTheme="majorHAnsi" w:hAnsiTheme="majorHAnsi"/>
          <w:i/>
        </w:rPr>
      </w:pPr>
      <w:r>
        <w:rPr>
          <w:rFonts w:asciiTheme="majorHAnsi" w:hAnsiTheme="majorHAnsi"/>
          <w:i/>
        </w:rPr>
        <w:t xml:space="preserve">Programs </w:t>
      </w:r>
      <w:r w:rsidRPr="00D2503D">
        <w:rPr>
          <w:rFonts w:asciiTheme="majorHAnsi" w:hAnsiTheme="majorHAnsi"/>
          <w:i/>
        </w:rPr>
        <w:t>In Development</w:t>
      </w:r>
    </w:p>
    <w:p w:rsidR="00D52CCA" w:rsidRPr="00E421D1" w:rsidRDefault="00D52CCA" w:rsidP="00D52CCA">
      <w:pPr>
        <w:pStyle w:val="ListParagraph"/>
        <w:numPr>
          <w:ilvl w:val="0"/>
          <w:numId w:val="3"/>
        </w:numPr>
        <w:rPr>
          <w:rFonts w:asciiTheme="majorHAnsi" w:hAnsiTheme="majorHAnsi"/>
          <w:sz w:val="22"/>
        </w:rPr>
      </w:pPr>
      <w:r w:rsidRPr="00CF09DD">
        <w:rPr>
          <w:rFonts w:asciiTheme="majorHAnsi" w:hAnsiTheme="majorHAnsi"/>
          <w:i/>
          <w:sz w:val="22"/>
          <w:u w:val="single"/>
        </w:rPr>
        <w:t>Climate change scenario planning with regard to waterfowl</w:t>
      </w:r>
      <w:r w:rsidRPr="00D2503D">
        <w:rPr>
          <w:rFonts w:asciiTheme="majorHAnsi" w:hAnsiTheme="majorHAnsi"/>
          <w:sz w:val="22"/>
        </w:rPr>
        <w:t xml:space="preserve"> </w:t>
      </w:r>
      <w:r>
        <w:rPr>
          <w:rFonts w:asciiTheme="majorHAnsi" w:hAnsiTheme="majorHAnsi"/>
          <w:sz w:val="22"/>
        </w:rPr>
        <w:t xml:space="preserve">in </w:t>
      </w:r>
      <w:r w:rsidRPr="00D2503D">
        <w:rPr>
          <w:rFonts w:asciiTheme="majorHAnsi" w:hAnsiTheme="majorHAnsi"/>
          <w:sz w:val="22"/>
        </w:rPr>
        <w:t xml:space="preserve">Central Valley </w:t>
      </w:r>
      <w:r>
        <w:rPr>
          <w:rFonts w:asciiTheme="majorHAnsi" w:hAnsiTheme="majorHAnsi"/>
          <w:sz w:val="22"/>
        </w:rPr>
        <w:t>of California</w:t>
      </w:r>
      <w:r w:rsidRPr="00E421D1">
        <w:rPr>
          <w:rFonts w:asciiTheme="majorHAnsi" w:hAnsiTheme="majorHAnsi"/>
          <w:sz w:val="22"/>
        </w:rPr>
        <w:t xml:space="preserve"> (</w:t>
      </w:r>
      <w:r>
        <w:rPr>
          <w:rFonts w:asciiTheme="majorHAnsi" w:hAnsiTheme="majorHAnsi"/>
          <w:sz w:val="22"/>
        </w:rPr>
        <w:t xml:space="preserve">J. </w:t>
      </w:r>
      <w:proofErr w:type="spellStart"/>
      <w:r w:rsidRPr="00D2503D">
        <w:rPr>
          <w:rFonts w:asciiTheme="majorHAnsi" w:hAnsiTheme="majorHAnsi"/>
          <w:sz w:val="22"/>
        </w:rPr>
        <w:t>Fleskes</w:t>
      </w:r>
      <w:proofErr w:type="spellEnd"/>
      <w:r>
        <w:rPr>
          <w:rFonts w:asciiTheme="majorHAnsi" w:hAnsiTheme="majorHAnsi"/>
          <w:sz w:val="22"/>
        </w:rPr>
        <w:t>,</w:t>
      </w:r>
      <w:r w:rsidRPr="00D2503D">
        <w:rPr>
          <w:rFonts w:asciiTheme="majorHAnsi" w:hAnsiTheme="majorHAnsi"/>
          <w:sz w:val="22"/>
        </w:rPr>
        <w:t xml:space="preserve"> potential for extension to </w:t>
      </w:r>
      <w:r>
        <w:rPr>
          <w:rFonts w:asciiTheme="majorHAnsi" w:hAnsiTheme="majorHAnsi"/>
          <w:sz w:val="22"/>
        </w:rPr>
        <w:t xml:space="preserve">San Francisco </w:t>
      </w:r>
      <w:r w:rsidRPr="00D2503D">
        <w:rPr>
          <w:rFonts w:asciiTheme="majorHAnsi" w:hAnsiTheme="majorHAnsi"/>
          <w:sz w:val="22"/>
        </w:rPr>
        <w:t>Bay area?</w:t>
      </w:r>
      <w:r>
        <w:rPr>
          <w:rFonts w:asciiTheme="majorHAnsi" w:hAnsiTheme="majorHAnsi"/>
          <w:sz w:val="22"/>
        </w:rPr>
        <w:t>)</w:t>
      </w:r>
    </w:p>
    <w:p w:rsidR="00D52CCA" w:rsidRDefault="00D52CCA" w:rsidP="00D52CCA">
      <w:pPr>
        <w:pStyle w:val="ListParagraph"/>
        <w:numPr>
          <w:ilvl w:val="0"/>
          <w:numId w:val="3"/>
        </w:numPr>
        <w:rPr>
          <w:rFonts w:asciiTheme="majorHAnsi" w:hAnsiTheme="majorHAnsi"/>
          <w:sz w:val="22"/>
        </w:rPr>
      </w:pPr>
      <w:r w:rsidRPr="00CF09DD">
        <w:rPr>
          <w:rFonts w:asciiTheme="majorHAnsi" w:hAnsiTheme="majorHAnsi"/>
          <w:i/>
          <w:sz w:val="22"/>
          <w:u w:val="single"/>
        </w:rPr>
        <w:t>North Bay Climate Adaptation Initiative (NBCAI)</w:t>
      </w:r>
      <w:r>
        <w:rPr>
          <w:rFonts w:asciiTheme="majorHAnsi" w:hAnsiTheme="majorHAnsi"/>
          <w:i/>
          <w:sz w:val="22"/>
        </w:rPr>
        <w:t xml:space="preserve"> </w:t>
      </w:r>
      <w:r w:rsidRPr="00D2503D">
        <w:rPr>
          <w:rFonts w:asciiTheme="majorHAnsi" w:hAnsiTheme="majorHAnsi"/>
          <w:i/>
          <w:sz w:val="22"/>
        </w:rPr>
        <w:t>-</w:t>
      </w:r>
      <w:r w:rsidRPr="00D2503D">
        <w:rPr>
          <w:rFonts w:asciiTheme="majorHAnsi" w:hAnsiTheme="majorHAnsi"/>
          <w:sz w:val="22"/>
        </w:rPr>
        <w:t xml:space="preserve"> Sonoma County-wide pilot: Pilot biodiversity monitoring plan developed for North Bay to inform climate adaptation at watershed scales; Watershed health indicators &amp; </w:t>
      </w:r>
      <w:proofErr w:type="spellStart"/>
      <w:r w:rsidRPr="00D2503D">
        <w:rPr>
          <w:rFonts w:asciiTheme="majorHAnsi" w:hAnsiTheme="majorHAnsi"/>
          <w:sz w:val="22"/>
        </w:rPr>
        <w:t>Salmonid</w:t>
      </w:r>
      <w:proofErr w:type="spellEnd"/>
      <w:r w:rsidRPr="00D2503D">
        <w:rPr>
          <w:rFonts w:asciiTheme="majorHAnsi" w:hAnsiTheme="majorHAnsi"/>
          <w:sz w:val="22"/>
        </w:rPr>
        <w:t xml:space="preserve"> monitoring plan developed for North Bay</w:t>
      </w:r>
      <w:r>
        <w:rPr>
          <w:rFonts w:asciiTheme="majorHAnsi" w:hAnsiTheme="majorHAnsi"/>
          <w:sz w:val="22"/>
        </w:rPr>
        <w:t>.</w:t>
      </w:r>
    </w:p>
    <w:p w:rsidR="00D52CCA" w:rsidRPr="0022030D" w:rsidRDefault="00C17423" w:rsidP="00D52CCA">
      <w:pPr>
        <w:pStyle w:val="ListParagraph"/>
        <w:numPr>
          <w:ilvl w:val="0"/>
          <w:numId w:val="3"/>
        </w:numPr>
        <w:rPr>
          <w:rFonts w:asciiTheme="majorHAnsi" w:hAnsiTheme="majorHAnsi"/>
          <w:sz w:val="22"/>
        </w:rPr>
      </w:pPr>
      <w:hyperlink r:id="rId19" w:history="1">
        <w:r w:rsidR="00D52CCA" w:rsidRPr="009D7D0B">
          <w:rPr>
            <w:rStyle w:val="Hyperlink"/>
            <w:rFonts w:asciiTheme="majorHAnsi" w:hAnsiTheme="majorHAnsi"/>
            <w:i/>
            <w:sz w:val="22"/>
          </w:rPr>
          <w:t>PRBO Conservation Science - California Environmental Change Network (ECN)</w:t>
        </w:r>
      </w:hyperlink>
      <w:r w:rsidR="00D52CCA" w:rsidRPr="00D2503D">
        <w:rPr>
          <w:rFonts w:asciiTheme="majorHAnsi" w:hAnsiTheme="majorHAnsi"/>
          <w:sz w:val="22"/>
        </w:rPr>
        <w:t xml:space="preserve"> </w:t>
      </w:r>
      <w:r w:rsidR="00D52CCA">
        <w:rPr>
          <w:rFonts w:asciiTheme="majorHAnsi" w:hAnsiTheme="majorHAnsi"/>
          <w:sz w:val="22"/>
        </w:rPr>
        <w:t>ECN is modeled after the European ECN</w:t>
      </w:r>
      <w:r w:rsidR="00D52CCA" w:rsidRPr="00D2503D">
        <w:rPr>
          <w:rFonts w:asciiTheme="majorHAnsi" w:hAnsiTheme="majorHAnsi"/>
          <w:sz w:val="22"/>
        </w:rPr>
        <w:t xml:space="preserve"> to monitor environmental change at preserve sites throughout the region and </w:t>
      </w:r>
      <w:r w:rsidR="00D52CCA" w:rsidRPr="0022030D">
        <w:rPr>
          <w:rFonts w:asciiTheme="majorHAnsi" w:hAnsiTheme="majorHAnsi"/>
          <w:sz w:val="22"/>
        </w:rPr>
        <w:t>C</w:t>
      </w:r>
      <w:r w:rsidR="00D52CCA">
        <w:rPr>
          <w:rFonts w:asciiTheme="majorHAnsi" w:hAnsiTheme="majorHAnsi"/>
          <w:sz w:val="22"/>
        </w:rPr>
        <w:t>alifornia</w:t>
      </w:r>
      <w:r w:rsidR="00D52CCA" w:rsidRPr="00D2503D">
        <w:rPr>
          <w:rFonts w:asciiTheme="majorHAnsi" w:hAnsiTheme="majorHAnsi"/>
          <w:sz w:val="22"/>
        </w:rPr>
        <w:t xml:space="preserve"> </w:t>
      </w:r>
      <w:r w:rsidR="00D52CCA">
        <w:rPr>
          <w:rFonts w:asciiTheme="majorHAnsi" w:hAnsiTheme="majorHAnsi"/>
          <w:sz w:val="22"/>
        </w:rPr>
        <w:t xml:space="preserve">(Project leader: T. </w:t>
      </w:r>
      <w:proofErr w:type="spellStart"/>
      <w:r w:rsidR="00D52CCA">
        <w:rPr>
          <w:rFonts w:asciiTheme="majorHAnsi" w:hAnsiTheme="majorHAnsi"/>
          <w:sz w:val="22"/>
        </w:rPr>
        <w:t>Gardali</w:t>
      </w:r>
      <w:proofErr w:type="spellEnd"/>
      <w:r w:rsidR="00D52CCA">
        <w:rPr>
          <w:rFonts w:asciiTheme="majorHAnsi" w:hAnsiTheme="majorHAnsi"/>
          <w:sz w:val="22"/>
        </w:rPr>
        <w:t>).</w:t>
      </w:r>
    </w:p>
    <w:p w:rsidR="00D52CCA" w:rsidRPr="00A5617E" w:rsidRDefault="00D52CCA" w:rsidP="00D52CCA">
      <w:pPr>
        <w:pStyle w:val="ListParagraph"/>
        <w:numPr>
          <w:ilvl w:val="0"/>
          <w:numId w:val="3"/>
        </w:numPr>
        <w:rPr>
          <w:rFonts w:asciiTheme="majorHAnsi" w:hAnsiTheme="majorHAnsi"/>
          <w:i/>
          <w:sz w:val="22"/>
          <w:u w:val="single"/>
        </w:rPr>
      </w:pPr>
      <w:r w:rsidRPr="00A5617E">
        <w:rPr>
          <w:rFonts w:asciiTheme="majorHAnsi" w:hAnsiTheme="majorHAnsi"/>
          <w:i/>
          <w:sz w:val="22"/>
          <w:u w:val="single"/>
        </w:rPr>
        <w:t>University of California –Davis - Bodega Marine Laboratory -</w:t>
      </w:r>
      <w:r w:rsidRPr="00A5617E">
        <w:rPr>
          <w:rFonts w:asciiTheme="majorHAnsi" w:hAnsiTheme="majorHAnsi"/>
          <w:sz w:val="22"/>
          <w:u w:val="single"/>
        </w:rPr>
        <w:t xml:space="preserve"> </w:t>
      </w:r>
      <w:r w:rsidRPr="00A5617E">
        <w:rPr>
          <w:rFonts w:asciiTheme="majorHAnsi" w:hAnsiTheme="majorHAnsi" w:cs="Arial"/>
          <w:bCs/>
          <w:i/>
          <w:sz w:val="22"/>
          <w:u w:val="single"/>
        </w:rPr>
        <w:t>Bodega Ocean Acidification Research (BOAR</w:t>
      </w:r>
      <w:r w:rsidRPr="00A5617E">
        <w:rPr>
          <w:rFonts w:asciiTheme="majorHAnsi" w:hAnsiTheme="majorHAnsi" w:cs="Arial"/>
          <w:bCs/>
          <w:i/>
          <w:sz w:val="22"/>
        </w:rPr>
        <w:t>)</w:t>
      </w:r>
      <w:r w:rsidRPr="00A5617E">
        <w:rPr>
          <w:rFonts w:asciiTheme="majorHAnsi" w:hAnsiTheme="majorHAnsi" w:cs="Arial"/>
          <w:i/>
          <w:sz w:val="22"/>
        </w:rPr>
        <w:t xml:space="preserve"> - </w:t>
      </w:r>
      <w:r w:rsidRPr="00A5617E">
        <w:rPr>
          <w:rFonts w:asciiTheme="majorHAnsi" w:hAnsiTheme="majorHAnsi" w:cs="Arial"/>
          <w:sz w:val="22"/>
        </w:rPr>
        <w:t xml:space="preserve">The </w:t>
      </w:r>
      <w:r w:rsidRPr="00A5617E">
        <w:rPr>
          <w:rFonts w:asciiTheme="majorHAnsi" w:hAnsiTheme="majorHAnsi" w:cs="Arial"/>
          <w:bCs/>
          <w:sz w:val="22"/>
        </w:rPr>
        <w:t>BOAR</w:t>
      </w:r>
      <w:r w:rsidRPr="00A5617E">
        <w:rPr>
          <w:rFonts w:asciiTheme="majorHAnsi" w:hAnsiTheme="majorHAnsi" w:cs="Arial"/>
          <w:sz w:val="22"/>
        </w:rPr>
        <w:t xml:space="preserve"> consortium is examining spatial and temporal changes in seawater chemistry and the impacts of this variability on the ecology, physiology, and biomechanics of critical </w:t>
      </w:r>
      <w:proofErr w:type="spellStart"/>
      <w:r w:rsidRPr="00A5617E">
        <w:rPr>
          <w:rFonts w:asciiTheme="majorHAnsi" w:hAnsiTheme="majorHAnsi" w:cs="Arial"/>
          <w:sz w:val="22"/>
        </w:rPr>
        <w:t>nearshore</w:t>
      </w:r>
      <w:proofErr w:type="spellEnd"/>
      <w:r w:rsidRPr="00A5617E">
        <w:rPr>
          <w:rFonts w:asciiTheme="majorHAnsi" w:hAnsiTheme="majorHAnsi" w:cs="Arial"/>
          <w:sz w:val="22"/>
        </w:rPr>
        <w:t xml:space="preserve"> marine invertebrates. </w:t>
      </w:r>
    </w:p>
    <w:p w:rsidR="00D52CCA" w:rsidRPr="00E421D1" w:rsidRDefault="00D52CCA" w:rsidP="00D52CCA">
      <w:pPr>
        <w:pStyle w:val="ListParagraph"/>
        <w:numPr>
          <w:ilvl w:val="0"/>
          <w:numId w:val="3"/>
        </w:numPr>
        <w:rPr>
          <w:rFonts w:asciiTheme="majorHAnsi" w:hAnsiTheme="majorHAnsi"/>
          <w:sz w:val="22"/>
        </w:rPr>
      </w:pPr>
      <w:r w:rsidRPr="004E3BF9">
        <w:rPr>
          <w:rFonts w:asciiTheme="majorHAnsi" w:hAnsiTheme="majorHAnsi"/>
          <w:i/>
          <w:sz w:val="22"/>
          <w:u w:val="single"/>
        </w:rPr>
        <w:t>USFWS National Wildlife Refuge System</w:t>
      </w:r>
      <w:r w:rsidRPr="00D2503D">
        <w:rPr>
          <w:rFonts w:asciiTheme="majorHAnsi" w:hAnsiTheme="majorHAnsi"/>
          <w:sz w:val="22"/>
        </w:rPr>
        <w:t xml:space="preserve"> - Inventory &amp; </w:t>
      </w:r>
      <w:r w:rsidRPr="00E421D1">
        <w:rPr>
          <w:rFonts w:asciiTheme="majorHAnsi" w:hAnsiTheme="majorHAnsi"/>
          <w:sz w:val="22"/>
        </w:rPr>
        <w:t>M</w:t>
      </w:r>
      <w:r>
        <w:rPr>
          <w:rFonts w:asciiTheme="majorHAnsi" w:hAnsiTheme="majorHAnsi"/>
          <w:sz w:val="22"/>
        </w:rPr>
        <w:t>onitoring</w:t>
      </w:r>
      <w:r>
        <w:rPr>
          <w:rFonts w:ascii="Calibri" w:hAnsi="Calibri"/>
          <w:sz w:val="22"/>
        </w:rPr>
        <w:t xml:space="preserve"> </w:t>
      </w:r>
      <w:r w:rsidRPr="00D2503D">
        <w:rPr>
          <w:rFonts w:asciiTheme="majorHAnsi" w:hAnsiTheme="majorHAnsi"/>
          <w:sz w:val="22"/>
        </w:rPr>
        <w:t xml:space="preserve">Program </w:t>
      </w:r>
    </w:p>
    <w:p w:rsidR="00D52CCA" w:rsidRPr="0032479C" w:rsidRDefault="00D52CCA" w:rsidP="00D52CCA">
      <w:pPr>
        <w:pStyle w:val="ListParagraph"/>
        <w:numPr>
          <w:ilvl w:val="0"/>
          <w:numId w:val="3"/>
        </w:numPr>
        <w:rPr>
          <w:rFonts w:asciiTheme="majorHAnsi" w:hAnsiTheme="majorHAnsi"/>
          <w:sz w:val="22"/>
        </w:rPr>
      </w:pPr>
      <w:r>
        <w:rPr>
          <w:rFonts w:asciiTheme="majorHAnsi" w:hAnsiTheme="majorHAnsi"/>
          <w:i/>
          <w:sz w:val="22"/>
          <w:u w:val="single"/>
        </w:rPr>
        <w:t>San Francisco Estuary Institute (</w:t>
      </w:r>
      <w:r w:rsidRPr="00CF09DD">
        <w:rPr>
          <w:rFonts w:asciiTheme="majorHAnsi" w:hAnsiTheme="majorHAnsi"/>
          <w:i/>
          <w:sz w:val="22"/>
          <w:u w:val="single"/>
        </w:rPr>
        <w:t>SFEI</w:t>
      </w:r>
      <w:r>
        <w:rPr>
          <w:rFonts w:asciiTheme="majorHAnsi" w:hAnsiTheme="majorHAnsi"/>
          <w:i/>
          <w:sz w:val="22"/>
          <w:u w:val="single"/>
        </w:rPr>
        <w:t>)</w:t>
      </w:r>
      <w:r w:rsidRPr="00CF09DD">
        <w:rPr>
          <w:rFonts w:asciiTheme="majorHAnsi" w:hAnsiTheme="majorHAnsi"/>
          <w:i/>
          <w:sz w:val="22"/>
          <w:u w:val="single"/>
        </w:rPr>
        <w:t>, Save the Bay &amp; partners</w:t>
      </w:r>
      <w:r w:rsidRPr="00D2503D">
        <w:rPr>
          <w:rFonts w:asciiTheme="majorHAnsi" w:hAnsiTheme="majorHAnsi"/>
          <w:sz w:val="22"/>
        </w:rPr>
        <w:t xml:space="preserve"> - A monitoring protocol for </w:t>
      </w:r>
      <w:r>
        <w:rPr>
          <w:rFonts w:asciiTheme="majorHAnsi" w:hAnsiTheme="majorHAnsi"/>
          <w:sz w:val="22"/>
        </w:rPr>
        <w:t xml:space="preserve">tidal marsh </w:t>
      </w:r>
      <w:r w:rsidRPr="00D2503D">
        <w:rPr>
          <w:rFonts w:asciiTheme="majorHAnsi" w:hAnsiTheme="majorHAnsi"/>
          <w:sz w:val="22"/>
        </w:rPr>
        <w:t>transition zones/</w:t>
      </w:r>
      <w:proofErr w:type="spellStart"/>
      <w:r w:rsidRPr="00D2503D">
        <w:rPr>
          <w:rFonts w:asciiTheme="majorHAnsi" w:hAnsiTheme="majorHAnsi"/>
          <w:sz w:val="22"/>
        </w:rPr>
        <w:t>ecotones</w:t>
      </w:r>
      <w:proofErr w:type="spellEnd"/>
      <w:r w:rsidRPr="00D2503D">
        <w:rPr>
          <w:rFonts w:asciiTheme="majorHAnsi" w:hAnsiTheme="majorHAnsi"/>
          <w:sz w:val="22"/>
        </w:rPr>
        <w:t xml:space="preserve"> is in development</w:t>
      </w:r>
      <w:r>
        <w:rPr>
          <w:rFonts w:asciiTheme="majorHAnsi" w:hAnsiTheme="majorHAnsi"/>
          <w:sz w:val="22"/>
        </w:rPr>
        <w:t>.</w:t>
      </w:r>
    </w:p>
    <w:p w:rsidR="00D52CCA" w:rsidRDefault="00D52CCA" w:rsidP="00D52CCA">
      <w:pPr>
        <w:spacing w:after="0" w:line="240" w:lineRule="auto"/>
        <w:rPr>
          <w:rFonts w:asciiTheme="majorHAnsi" w:hAnsiTheme="majorHAnsi"/>
          <w:i/>
        </w:rPr>
      </w:pPr>
    </w:p>
    <w:p w:rsidR="00D52CCA" w:rsidRPr="0032479C" w:rsidRDefault="00D52CCA" w:rsidP="00D52CCA">
      <w:pPr>
        <w:spacing w:after="0" w:line="240" w:lineRule="auto"/>
        <w:rPr>
          <w:rFonts w:asciiTheme="majorHAnsi" w:hAnsiTheme="majorHAnsi"/>
          <w:i/>
        </w:rPr>
      </w:pPr>
      <w:r>
        <w:rPr>
          <w:rFonts w:asciiTheme="majorHAnsi" w:hAnsiTheme="majorHAnsi"/>
          <w:i/>
        </w:rPr>
        <w:t xml:space="preserve">Tools </w:t>
      </w:r>
      <w:r w:rsidRPr="00D2503D">
        <w:rPr>
          <w:rFonts w:asciiTheme="majorHAnsi" w:hAnsiTheme="majorHAnsi"/>
          <w:i/>
        </w:rPr>
        <w:t>In Development</w:t>
      </w:r>
    </w:p>
    <w:p w:rsidR="00D52CCA" w:rsidRPr="006D2DA8" w:rsidRDefault="00D52CCA" w:rsidP="00D52CCA">
      <w:pPr>
        <w:pStyle w:val="ListParagraph"/>
        <w:numPr>
          <w:ilvl w:val="0"/>
          <w:numId w:val="3"/>
        </w:numPr>
        <w:rPr>
          <w:rFonts w:asciiTheme="majorHAnsi" w:hAnsiTheme="majorHAnsi"/>
          <w:sz w:val="22"/>
          <w:szCs w:val="22"/>
        </w:rPr>
      </w:pPr>
      <w:r w:rsidRPr="00A5617E">
        <w:rPr>
          <w:rFonts w:asciiTheme="majorHAnsi" w:hAnsiTheme="majorHAnsi"/>
          <w:i/>
          <w:sz w:val="22"/>
          <w:szCs w:val="22"/>
          <w:u w:val="single"/>
        </w:rPr>
        <w:t>NERR - SLAMM model</w:t>
      </w:r>
      <w:r w:rsidRPr="00D2503D">
        <w:rPr>
          <w:rFonts w:asciiTheme="majorHAnsi" w:hAnsiTheme="majorHAnsi"/>
          <w:sz w:val="22"/>
          <w:szCs w:val="22"/>
        </w:rPr>
        <w:t xml:space="preserve"> </w:t>
      </w:r>
      <w:r>
        <w:rPr>
          <w:rFonts w:asciiTheme="majorHAnsi" w:hAnsiTheme="majorHAnsi"/>
          <w:sz w:val="22"/>
          <w:szCs w:val="22"/>
        </w:rPr>
        <w:t xml:space="preserve">- </w:t>
      </w:r>
      <w:r w:rsidRPr="00A5617E">
        <w:rPr>
          <w:rFonts w:asciiTheme="majorHAnsi" w:hAnsiTheme="majorHAnsi"/>
          <w:sz w:val="22"/>
          <w:szCs w:val="22"/>
        </w:rPr>
        <w:t xml:space="preserve">Sea Level Rise Affecting Marshes </w:t>
      </w:r>
      <w:r w:rsidRPr="00A5617E">
        <w:rPr>
          <w:rFonts w:asciiTheme="majorHAnsi" w:hAnsiTheme="majorHAnsi"/>
          <w:bCs/>
          <w:sz w:val="22"/>
          <w:szCs w:val="22"/>
        </w:rPr>
        <w:t>Model</w:t>
      </w:r>
      <w:r w:rsidRPr="00A5617E">
        <w:rPr>
          <w:rFonts w:asciiTheme="majorHAnsi" w:hAnsiTheme="majorHAnsi"/>
          <w:sz w:val="22"/>
          <w:szCs w:val="22"/>
        </w:rPr>
        <w:t xml:space="preserve"> </w:t>
      </w:r>
      <w:r>
        <w:rPr>
          <w:rFonts w:asciiTheme="majorHAnsi" w:hAnsiTheme="majorHAnsi"/>
          <w:sz w:val="22"/>
          <w:szCs w:val="22"/>
        </w:rPr>
        <w:t xml:space="preserve">is applied by </w:t>
      </w:r>
      <w:hyperlink r:id="rId20" w:history="1">
        <w:r w:rsidRPr="00A5617E">
          <w:rPr>
            <w:rStyle w:val="Hyperlink"/>
            <w:rFonts w:asciiTheme="majorHAnsi" w:hAnsiTheme="majorHAnsi"/>
            <w:sz w:val="22"/>
            <w:szCs w:val="22"/>
          </w:rPr>
          <w:t>Eric Van Dyke</w:t>
        </w:r>
      </w:hyperlink>
      <w:r>
        <w:rPr>
          <w:rFonts w:asciiTheme="majorHAnsi" w:hAnsiTheme="majorHAnsi"/>
          <w:sz w:val="22"/>
          <w:szCs w:val="22"/>
        </w:rPr>
        <w:t xml:space="preserve"> at </w:t>
      </w:r>
      <w:r w:rsidRPr="00A5617E">
        <w:rPr>
          <w:rFonts w:asciiTheme="majorHAnsi" w:hAnsiTheme="majorHAnsi"/>
          <w:sz w:val="22"/>
          <w:szCs w:val="22"/>
        </w:rPr>
        <w:t>Elkhorn Slough National Estuarine Research Reserve</w:t>
      </w:r>
      <w:r>
        <w:rPr>
          <w:rFonts w:asciiTheme="majorHAnsi" w:hAnsiTheme="majorHAnsi"/>
          <w:sz w:val="22"/>
          <w:szCs w:val="22"/>
        </w:rPr>
        <w:t>.</w:t>
      </w:r>
    </w:p>
    <w:p w:rsidR="00D52CCA" w:rsidRPr="00E421D1" w:rsidRDefault="00C17423" w:rsidP="00D52CCA">
      <w:pPr>
        <w:pStyle w:val="ListParagraph"/>
        <w:numPr>
          <w:ilvl w:val="0"/>
          <w:numId w:val="3"/>
        </w:numPr>
        <w:rPr>
          <w:rFonts w:asciiTheme="majorHAnsi" w:hAnsiTheme="majorHAnsi"/>
          <w:sz w:val="22"/>
        </w:rPr>
      </w:pPr>
      <w:hyperlink r:id="rId21" w:history="1">
        <w:r w:rsidR="00D52CCA" w:rsidRPr="00BF440C">
          <w:rPr>
            <w:rStyle w:val="Hyperlink"/>
            <w:rFonts w:asciiTheme="majorHAnsi" w:hAnsiTheme="majorHAnsi"/>
            <w:i/>
            <w:sz w:val="22"/>
          </w:rPr>
          <w:t>Our Coast–Our Future</w:t>
        </w:r>
      </w:hyperlink>
      <w:r w:rsidR="00D52CCA">
        <w:rPr>
          <w:rFonts w:asciiTheme="majorHAnsi" w:hAnsiTheme="majorHAnsi"/>
          <w:i/>
          <w:sz w:val="22"/>
        </w:rPr>
        <w:t xml:space="preserve"> – </w:t>
      </w:r>
      <w:r w:rsidR="00D52CCA" w:rsidRPr="00D2503D">
        <w:rPr>
          <w:rFonts w:asciiTheme="majorHAnsi" w:hAnsiTheme="majorHAnsi"/>
          <w:sz w:val="22"/>
        </w:rPr>
        <w:t>High resolution seamless digital elevation model, sea level rise and extreme storm scenarios, and decision support tool to plan for and respond to sea level rise and storms along the north-central California coast.</w:t>
      </w:r>
    </w:p>
    <w:p w:rsidR="00D52CCA" w:rsidRDefault="00D52CCA" w:rsidP="00D52CCA">
      <w:pPr>
        <w:pStyle w:val="ListParagraph"/>
        <w:numPr>
          <w:ilvl w:val="0"/>
          <w:numId w:val="3"/>
        </w:numPr>
        <w:rPr>
          <w:rFonts w:asciiTheme="majorHAnsi" w:hAnsiTheme="majorHAnsi"/>
          <w:sz w:val="22"/>
        </w:rPr>
      </w:pPr>
      <w:r w:rsidRPr="00CF09DD">
        <w:rPr>
          <w:rFonts w:asciiTheme="majorHAnsi" w:hAnsiTheme="majorHAnsi"/>
          <w:i/>
          <w:sz w:val="22"/>
          <w:u w:val="single"/>
        </w:rPr>
        <w:t xml:space="preserve">PRBO </w:t>
      </w:r>
      <w:r>
        <w:rPr>
          <w:rFonts w:asciiTheme="majorHAnsi" w:hAnsiTheme="majorHAnsi"/>
          <w:i/>
          <w:sz w:val="22"/>
          <w:u w:val="single"/>
        </w:rPr>
        <w:t xml:space="preserve">Conservation Science - </w:t>
      </w:r>
      <w:r w:rsidRPr="00CF09DD">
        <w:rPr>
          <w:rFonts w:asciiTheme="majorHAnsi" w:hAnsiTheme="majorHAnsi"/>
          <w:i/>
          <w:sz w:val="22"/>
          <w:u w:val="single"/>
        </w:rPr>
        <w:t>Sea Level Rise Model, part II:</w:t>
      </w:r>
      <w:r>
        <w:rPr>
          <w:rFonts w:asciiTheme="majorHAnsi" w:hAnsiTheme="majorHAnsi"/>
          <w:sz w:val="22"/>
        </w:rPr>
        <w:t xml:space="preserve">  Information on habitat suitability is </w:t>
      </w:r>
      <w:r w:rsidRPr="00E421D1">
        <w:rPr>
          <w:rFonts w:asciiTheme="majorHAnsi" w:hAnsiTheme="majorHAnsi"/>
          <w:sz w:val="22"/>
        </w:rPr>
        <w:t>coupled with demographic models of bird response to extreme storms and sea level rise impacts</w:t>
      </w:r>
      <w:r>
        <w:rPr>
          <w:rFonts w:asciiTheme="majorHAnsi" w:hAnsiTheme="majorHAnsi"/>
          <w:sz w:val="22"/>
        </w:rPr>
        <w:t xml:space="preserve">, assessing long-term viability (Project leader: N. </w:t>
      </w:r>
      <w:proofErr w:type="spellStart"/>
      <w:r>
        <w:rPr>
          <w:rFonts w:asciiTheme="majorHAnsi" w:hAnsiTheme="majorHAnsi"/>
          <w:sz w:val="22"/>
        </w:rPr>
        <w:t>Nur</w:t>
      </w:r>
      <w:proofErr w:type="spellEnd"/>
      <w:r>
        <w:rPr>
          <w:rFonts w:asciiTheme="majorHAnsi" w:hAnsiTheme="majorHAnsi"/>
          <w:sz w:val="22"/>
        </w:rPr>
        <w:t>).</w:t>
      </w:r>
    </w:p>
    <w:p w:rsidR="00D52CCA" w:rsidRPr="00E421D1" w:rsidRDefault="00D52CCA" w:rsidP="00D52CCA">
      <w:pPr>
        <w:pStyle w:val="ListParagraph"/>
        <w:numPr>
          <w:ilvl w:val="0"/>
          <w:numId w:val="3"/>
        </w:numPr>
        <w:rPr>
          <w:rFonts w:asciiTheme="majorHAnsi" w:hAnsiTheme="majorHAnsi"/>
          <w:sz w:val="22"/>
        </w:rPr>
      </w:pPr>
      <w:r>
        <w:rPr>
          <w:rFonts w:asciiTheme="majorHAnsi" w:hAnsiTheme="majorHAnsi"/>
          <w:i/>
          <w:sz w:val="22"/>
          <w:u w:val="single"/>
        </w:rPr>
        <w:t>PRBO Conservation Science -</w:t>
      </w:r>
      <w:r w:rsidRPr="00CF09DD">
        <w:rPr>
          <w:rFonts w:asciiTheme="majorHAnsi" w:hAnsiTheme="majorHAnsi"/>
          <w:i/>
          <w:sz w:val="22"/>
          <w:u w:val="single"/>
        </w:rPr>
        <w:t xml:space="preserve"> ZONATION modeling </w:t>
      </w:r>
      <w:r>
        <w:rPr>
          <w:rFonts w:asciiTheme="majorHAnsi" w:hAnsiTheme="majorHAnsi"/>
          <w:i/>
          <w:sz w:val="22"/>
        </w:rPr>
        <w:t>–</w:t>
      </w:r>
      <w:r w:rsidRPr="00D2503D">
        <w:rPr>
          <w:rFonts w:asciiTheme="majorHAnsi" w:hAnsiTheme="majorHAnsi"/>
          <w:sz w:val="22"/>
        </w:rPr>
        <w:t xml:space="preserve"> </w:t>
      </w:r>
      <w:r>
        <w:rPr>
          <w:rFonts w:asciiTheme="majorHAnsi" w:hAnsiTheme="majorHAnsi"/>
          <w:sz w:val="22"/>
        </w:rPr>
        <w:t xml:space="preserve">Model is utilized </w:t>
      </w:r>
      <w:r w:rsidRPr="00D2503D">
        <w:rPr>
          <w:rFonts w:asciiTheme="majorHAnsi" w:hAnsiTheme="majorHAnsi"/>
          <w:sz w:val="22"/>
        </w:rPr>
        <w:t>to predict areas with highest change</w:t>
      </w:r>
      <w:r>
        <w:rPr>
          <w:rFonts w:asciiTheme="majorHAnsi" w:hAnsiTheme="majorHAnsi"/>
          <w:sz w:val="22"/>
        </w:rPr>
        <w:t>.</w:t>
      </w:r>
    </w:p>
    <w:p w:rsidR="00D52CCA" w:rsidRPr="00E421D1" w:rsidRDefault="00D52CCA" w:rsidP="00D52CCA">
      <w:pPr>
        <w:pStyle w:val="ListParagraph"/>
        <w:numPr>
          <w:ilvl w:val="0"/>
          <w:numId w:val="3"/>
        </w:numPr>
        <w:rPr>
          <w:rFonts w:asciiTheme="majorHAnsi" w:hAnsiTheme="majorHAnsi"/>
          <w:sz w:val="22"/>
        </w:rPr>
      </w:pPr>
      <w:r w:rsidRPr="00A5617E">
        <w:rPr>
          <w:rFonts w:asciiTheme="majorHAnsi" w:hAnsiTheme="majorHAnsi"/>
          <w:i/>
          <w:sz w:val="22"/>
          <w:u w:val="single"/>
        </w:rPr>
        <w:t>San Francisco Data Commons</w:t>
      </w:r>
      <w:r w:rsidRPr="00D2503D">
        <w:rPr>
          <w:rFonts w:asciiTheme="majorHAnsi" w:hAnsiTheme="majorHAnsi"/>
          <w:sz w:val="22"/>
        </w:rPr>
        <w:t xml:space="preserve"> – </w:t>
      </w:r>
      <w:r>
        <w:rPr>
          <w:rFonts w:asciiTheme="majorHAnsi" w:hAnsiTheme="majorHAnsi"/>
          <w:sz w:val="22"/>
        </w:rPr>
        <w:t xml:space="preserve">A </w:t>
      </w:r>
      <w:r w:rsidRPr="00D2503D">
        <w:rPr>
          <w:rFonts w:asciiTheme="majorHAnsi" w:hAnsiTheme="majorHAnsi"/>
          <w:sz w:val="22"/>
        </w:rPr>
        <w:t>Sonoma Ecology Center/</w:t>
      </w:r>
      <w:r w:rsidRPr="00E421D1">
        <w:rPr>
          <w:rFonts w:asciiTheme="majorHAnsi" w:hAnsiTheme="majorHAnsi"/>
          <w:sz w:val="22"/>
        </w:rPr>
        <w:t>U</w:t>
      </w:r>
      <w:r>
        <w:rPr>
          <w:rFonts w:asciiTheme="majorHAnsi" w:hAnsiTheme="majorHAnsi"/>
          <w:sz w:val="22"/>
        </w:rPr>
        <w:t xml:space="preserve">niversity of </w:t>
      </w:r>
      <w:r w:rsidRPr="00E421D1">
        <w:rPr>
          <w:rFonts w:asciiTheme="majorHAnsi" w:hAnsiTheme="majorHAnsi"/>
          <w:sz w:val="22"/>
        </w:rPr>
        <w:t>C</w:t>
      </w:r>
      <w:r>
        <w:rPr>
          <w:rFonts w:asciiTheme="majorHAnsi" w:hAnsiTheme="majorHAnsi"/>
          <w:sz w:val="22"/>
        </w:rPr>
        <w:t>alifornia</w:t>
      </w:r>
      <w:r w:rsidRPr="00D2503D">
        <w:rPr>
          <w:rFonts w:asciiTheme="majorHAnsi" w:hAnsiTheme="majorHAnsi"/>
          <w:sz w:val="22"/>
        </w:rPr>
        <w:t xml:space="preserve"> Davis </w:t>
      </w:r>
      <w:r w:rsidRPr="009830EF">
        <w:rPr>
          <w:rFonts w:asciiTheme="majorHAnsi" w:hAnsiTheme="majorHAnsi" w:cs="Arial"/>
          <w:sz w:val="22"/>
          <w:szCs w:val="26"/>
        </w:rPr>
        <w:t>Information Center for the Environment</w:t>
      </w:r>
      <w:r w:rsidRPr="009830EF">
        <w:rPr>
          <w:rFonts w:asciiTheme="majorHAnsi" w:hAnsiTheme="majorHAnsi"/>
          <w:sz w:val="22"/>
        </w:rPr>
        <w:t>/</w:t>
      </w:r>
      <w:r w:rsidRPr="00D2503D">
        <w:rPr>
          <w:rFonts w:asciiTheme="majorHAnsi" w:hAnsiTheme="majorHAnsi"/>
          <w:sz w:val="22"/>
        </w:rPr>
        <w:t>PRBO</w:t>
      </w:r>
      <w:r w:rsidRPr="00CF09DD">
        <w:rPr>
          <w:rFonts w:asciiTheme="majorHAnsi" w:hAnsiTheme="majorHAnsi"/>
          <w:sz w:val="22"/>
        </w:rPr>
        <w:t xml:space="preserve"> Conservation Science</w:t>
      </w:r>
      <w:r w:rsidRPr="00CF09DD">
        <w:rPr>
          <w:rFonts w:asciiTheme="majorHAnsi" w:hAnsiTheme="majorHAnsi"/>
          <w:i/>
          <w:sz w:val="22"/>
        </w:rPr>
        <w:t xml:space="preserve"> </w:t>
      </w:r>
      <w:r w:rsidRPr="00CF09DD">
        <w:rPr>
          <w:rFonts w:asciiTheme="majorHAnsi" w:hAnsiTheme="majorHAnsi"/>
          <w:sz w:val="22"/>
        </w:rPr>
        <w:t>partnership</w:t>
      </w:r>
      <w:r w:rsidRPr="00D2503D">
        <w:rPr>
          <w:rFonts w:asciiTheme="majorHAnsi" w:hAnsiTheme="majorHAnsi"/>
          <w:sz w:val="22"/>
        </w:rPr>
        <w:t xml:space="preserve"> for</w:t>
      </w:r>
      <w:r>
        <w:rPr>
          <w:rFonts w:asciiTheme="majorHAnsi" w:hAnsiTheme="majorHAnsi"/>
          <w:sz w:val="22"/>
        </w:rPr>
        <w:t xml:space="preserve"> building a </w:t>
      </w:r>
      <w:r w:rsidRPr="00D2503D">
        <w:rPr>
          <w:rFonts w:asciiTheme="majorHAnsi" w:hAnsiTheme="majorHAnsi"/>
          <w:sz w:val="22"/>
        </w:rPr>
        <w:t xml:space="preserve">centralized </w:t>
      </w:r>
      <w:r w:rsidRPr="00E421D1">
        <w:rPr>
          <w:rFonts w:asciiTheme="majorHAnsi" w:hAnsiTheme="majorHAnsi"/>
          <w:sz w:val="22"/>
        </w:rPr>
        <w:t>S</w:t>
      </w:r>
      <w:r>
        <w:rPr>
          <w:rFonts w:asciiTheme="majorHAnsi" w:hAnsiTheme="majorHAnsi"/>
          <w:sz w:val="22"/>
        </w:rPr>
        <w:t xml:space="preserve">an </w:t>
      </w:r>
      <w:r w:rsidRPr="00E421D1">
        <w:rPr>
          <w:rFonts w:asciiTheme="majorHAnsi" w:hAnsiTheme="majorHAnsi"/>
          <w:sz w:val="22"/>
        </w:rPr>
        <w:t>F</w:t>
      </w:r>
      <w:r>
        <w:rPr>
          <w:rFonts w:asciiTheme="majorHAnsi" w:hAnsiTheme="majorHAnsi"/>
          <w:sz w:val="22"/>
        </w:rPr>
        <w:t>rancisco Bay area data clearing</w:t>
      </w:r>
      <w:r w:rsidRPr="00D2503D">
        <w:rPr>
          <w:rFonts w:asciiTheme="majorHAnsi" w:hAnsiTheme="majorHAnsi"/>
          <w:sz w:val="22"/>
        </w:rPr>
        <w:t>house</w:t>
      </w:r>
      <w:r>
        <w:rPr>
          <w:rFonts w:asciiTheme="majorHAnsi" w:hAnsiTheme="majorHAnsi"/>
          <w:sz w:val="22"/>
        </w:rPr>
        <w:t>.</w:t>
      </w:r>
    </w:p>
    <w:p w:rsidR="00D52CCA" w:rsidRPr="00E421D1" w:rsidRDefault="00D52CCA" w:rsidP="00D52CCA">
      <w:pPr>
        <w:pStyle w:val="ListParagraph"/>
        <w:numPr>
          <w:ilvl w:val="0"/>
          <w:numId w:val="3"/>
        </w:numPr>
        <w:rPr>
          <w:rFonts w:asciiTheme="majorHAnsi" w:hAnsiTheme="majorHAnsi"/>
          <w:sz w:val="22"/>
        </w:rPr>
      </w:pPr>
      <w:r w:rsidRPr="00A5617E">
        <w:rPr>
          <w:rFonts w:asciiTheme="majorHAnsi" w:hAnsiTheme="majorHAnsi"/>
          <w:i/>
          <w:sz w:val="22"/>
          <w:u w:val="single"/>
        </w:rPr>
        <w:t>SUNTANS SF Bay Modeling</w:t>
      </w:r>
      <w:r>
        <w:rPr>
          <w:rFonts w:asciiTheme="majorHAnsi" w:hAnsiTheme="majorHAnsi"/>
          <w:i/>
          <w:sz w:val="22"/>
        </w:rPr>
        <w:t xml:space="preserve"> </w:t>
      </w:r>
      <w:r>
        <w:rPr>
          <w:rFonts w:asciiTheme="majorHAnsi" w:hAnsiTheme="majorHAnsi"/>
          <w:sz w:val="22"/>
        </w:rPr>
        <w:t xml:space="preserve"> - Climate change scenarios are being applied to San Francisco Bay through Stanford University. University of California, Berkeley will assess changes in sea level, salinity, wind and waves, and sediment distributions. </w:t>
      </w:r>
    </w:p>
    <w:p w:rsidR="00D52CCA" w:rsidRPr="00E421D1" w:rsidRDefault="00D52CCA" w:rsidP="00D52CCA">
      <w:pPr>
        <w:pStyle w:val="ListParagraph"/>
        <w:numPr>
          <w:ilvl w:val="0"/>
          <w:numId w:val="3"/>
        </w:numPr>
        <w:rPr>
          <w:rFonts w:asciiTheme="majorHAnsi" w:hAnsiTheme="majorHAnsi"/>
          <w:sz w:val="22"/>
        </w:rPr>
      </w:pPr>
      <w:r w:rsidRPr="00A5617E">
        <w:rPr>
          <w:rFonts w:asciiTheme="majorHAnsi" w:hAnsiTheme="majorHAnsi"/>
          <w:i/>
          <w:sz w:val="22"/>
          <w:u w:val="single"/>
        </w:rPr>
        <w:t>USGS</w:t>
      </w:r>
      <w:r w:rsidRPr="00A5617E">
        <w:rPr>
          <w:rFonts w:asciiTheme="majorHAnsi" w:hAnsiTheme="majorHAnsi"/>
          <w:sz w:val="22"/>
          <w:u w:val="single"/>
        </w:rPr>
        <w:t>-</w:t>
      </w:r>
      <w:r w:rsidRPr="00A5617E">
        <w:rPr>
          <w:rFonts w:asciiTheme="majorHAnsi" w:hAnsiTheme="majorHAnsi"/>
          <w:i/>
          <w:sz w:val="22"/>
          <w:u w:val="single"/>
        </w:rPr>
        <w:t xml:space="preserve"> </w:t>
      </w:r>
      <w:proofErr w:type="spellStart"/>
      <w:r w:rsidRPr="00A5617E">
        <w:rPr>
          <w:rFonts w:asciiTheme="majorHAnsi" w:hAnsiTheme="majorHAnsi"/>
          <w:i/>
          <w:sz w:val="22"/>
          <w:u w:val="single"/>
        </w:rPr>
        <w:t>CASCaDE</w:t>
      </w:r>
      <w:proofErr w:type="spellEnd"/>
      <w:r w:rsidRPr="00A5617E">
        <w:rPr>
          <w:rFonts w:asciiTheme="majorHAnsi" w:hAnsiTheme="majorHAnsi"/>
          <w:i/>
          <w:sz w:val="22"/>
          <w:u w:val="single"/>
        </w:rPr>
        <w:t xml:space="preserve"> model</w:t>
      </w:r>
      <w:r w:rsidRPr="00A5617E">
        <w:rPr>
          <w:rFonts w:asciiTheme="majorHAnsi" w:hAnsiTheme="majorHAnsi"/>
          <w:sz w:val="22"/>
        </w:rPr>
        <w:t xml:space="preserve"> - Plans exist for expanding </w:t>
      </w:r>
      <w:proofErr w:type="spellStart"/>
      <w:r w:rsidRPr="00A5617E">
        <w:rPr>
          <w:rFonts w:asciiTheme="majorHAnsi" w:hAnsiTheme="majorHAnsi"/>
          <w:sz w:val="22"/>
        </w:rPr>
        <w:t>CASCaDE</w:t>
      </w:r>
      <w:proofErr w:type="spellEnd"/>
      <w:r w:rsidRPr="00A5617E">
        <w:rPr>
          <w:rFonts w:asciiTheme="majorHAnsi" w:hAnsiTheme="majorHAnsi"/>
          <w:sz w:val="22"/>
        </w:rPr>
        <w:t xml:space="preserve"> model for a focused approach via specific SLR and geographic scenario evaluations. The USGS </w:t>
      </w:r>
      <w:proofErr w:type="spellStart"/>
      <w:r w:rsidRPr="00A5617E">
        <w:rPr>
          <w:rFonts w:asciiTheme="majorHAnsi" w:hAnsiTheme="majorHAnsi"/>
          <w:sz w:val="22"/>
        </w:rPr>
        <w:t>CASCaDE</w:t>
      </w:r>
      <w:proofErr w:type="spellEnd"/>
      <w:r w:rsidRPr="00A5617E">
        <w:rPr>
          <w:rFonts w:asciiTheme="majorHAnsi" w:hAnsiTheme="majorHAnsi"/>
          <w:sz w:val="22"/>
        </w:rPr>
        <w:t xml:space="preserve"> model (hydrodynamic, sediment, etc.) has been used in the north part of San Francisco Bay to evaluate SLR impacts (should be expanded to south San Francisco Bay as well)</w:t>
      </w:r>
    </w:p>
    <w:p w:rsidR="00D52CCA" w:rsidRDefault="00D52CCA" w:rsidP="00D52CCA">
      <w:pPr>
        <w:pStyle w:val="ListParagraph"/>
        <w:numPr>
          <w:ilvl w:val="0"/>
          <w:numId w:val="3"/>
        </w:numPr>
        <w:rPr>
          <w:rFonts w:asciiTheme="majorHAnsi" w:hAnsiTheme="majorHAnsi"/>
          <w:sz w:val="22"/>
        </w:rPr>
      </w:pPr>
      <w:r w:rsidRPr="00A5617E">
        <w:rPr>
          <w:rFonts w:asciiTheme="majorHAnsi" w:hAnsiTheme="majorHAnsi"/>
          <w:i/>
          <w:sz w:val="22"/>
          <w:szCs w:val="22"/>
          <w:u w:val="single"/>
        </w:rPr>
        <w:t xml:space="preserve">USGS </w:t>
      </w:r>
      <w:r w:rsidRPr="00A5617E">
        <w:rPr>
          <w:rFonts w:asciiTheme="majorHAnsi" w:hAnsiTheme="majorHAnsi"/>
          <w:sz w:val="22"/>
          <w:szCs w:val="22"/>
          <w:u w:val="single"/>
        </w:rPr>
        <w:t xml:space="preserve">– </w:t>
      </w:r>
      <w:r w:rsidRPr="00A5617E">
        <w:rPr>
          <w:rFonts w:asciiTheme="majorHAnsi" w:hAnsiTheme="majorHAnsi"/>
          <w:i/>
          <w:sz w:val="22"/>
          <w:szCs w:val="22"/>
          <w:u w:val="single"/>
        </w:rPr>
        <w:t>WARMER model</w:t>
      </w:r>
      <w:r>
        <w:rPr>
          <w:rFonts w:asciiTheme="majorHAnsi" w:hAnsiTheme="majorHAnsi"/>
          <w:sz w:val="22"/>
          <w:szCs w:val="22"/>
        </w:rPr>
        <w:t xml:space="preserve"> - </w:t>
      </w:r>
      <w:r w:rsidRPr="00D2503D">
        <w:rPr>
          <w:rFonts w:asciiTheme="majorHAnsi" w:hAnsiTheme="majorHAnsi"/>
          <w:sz w:val="22"/>
          <w:szCs w:val="22"/>
        </w:rPr>
        <w:t>K</w:t>
      </w:r>
      <w:r>
        <w:rPr>
          <w:rFonts w:asciiTheme="majorHAnsi" w:hAnsiTheme="majorHAnsi"/>
          <w:sz w:val="22"/>
          <w:szCs w:val="22"/>
        </w:rPr>
        <w:t xml:space="preserve">athleen </w:t>
      </w:r>
      <w:r w:rsidRPr="00D2503D">
        <w:rPr>
          <w:rFonts w:asciiTheme="majorHAnsi" w:hAnsiTheme="majorHAnsi"/>
          <w:sz w:val="22"/>
          <w:szCs w:val="22"/>
        </w:rPr>
        <w:t xml:space="preserve">Swanson </w:t>
      </w:r>
      <w:r>
        <w:rPr>
          <w:rFonts w:asciiTheme="majorHAnsi" w:hAnsiTheme="majorHAnsi"/>
          <w:sz w:val="22"/>
          <w:szCs w:val="22"/>
        </w:rPr>
        <w:t xml:space="preserve">is </w:t>
      </w:r>
      <w:r w:rsidRPr="00D2503D">
        <w:rPr>
          <w:rFonts w:asciiTheme="majorHAnsi" w:hAnsiTheme="majorHAnsi"/>
          <w:sz w:val="22"/>
          <w:szCs w:val="22"/>
        </w:rPr>
        <w:t>refining WA</w:t>
      </w:r>
      <w:r>
        <w:rPr>
          <w:rFonts w:asciiTheme="majorHAnsi" w:hAnsiTheme="majorHAnsi"/>
          <w:sz w:val="22"/>
          <w:szCs w:val="22"/>
        </w:rPr>
        <w:t xml:space="preserve">RMER model for marsh </w:t>
      </w:r>
    </w:p>
    <w:p w:rsidR="00D52CCA" w:rsidRPr="00CF09DD" w:rsidRDefault="00D52CCA" w:rsidP="00D52CCA">
      <w:pPr>
        <w:pStyle w:val="ListParagraph"/>
        <w:rPr>
          <w:rFonts w:asciiTheme="majorHAnsi" w:hAnsiTheme="majorHAnsi"/>
          <w:sz w:val="22"/>
          <w:szCs w:val="22"/>
        </w:rPr>
      </w:pPr>
      <w:proofErr w:type="gramStart"/>
      <w:r>
        <w:rPr>
          <w:rFonts w:asciiTheme="majorHAnsi" w:hAnsiTheme="majorHAnsi"/>
          <w:sz w:val="22"/>
          <w:szCs w:val="22"/>
        </w:rPr>
        <w:t>accretion</w:t>
      </w:r>
      <w:proofErr w:type="gramEnd"/>
      <w:r>
        <w:rPr>
          <w:rFonts w:asciiTheme="majorHAnsi" w:hAnsiTheme="majorHAnsi"/>
          <w:sz w:val="22"/>
          <w:szCs w:val="22"/>
        </w:rPr>
        <w:t>.</w:t>
      </w:r>
      <w:r w:rsidRPr="00CF09DD">
        <w:rPr>
          <w:rFonts w:asciiTheme="majorHAnsi" w:hAnsiTheme="majorHAnsi"/>
          <w:i/>
          <w:sz w:val="22"/>
          <w:u w:val="single"/>
        </w:rPr>
        <w:t xml:space="preserve"> </w:t>
      </w:r>
    </w:p>
    <w:p w:rsidR="00D52CCA" w:rsidRPr="00A5617E" w:rsidRDefault="00D52CCA" w:rsidP="00D52CCA">
      <w:pPr>
        <w:pStyle w:val="ListParagraph"/>
        <w:numPr>
          <w:ilvl w:val="0"/>
          <w:numId w:val="3"/>
        </w:numPr>
        <w:rPr>
          <w:rFonts w:asciiTheme="majorHAnsi" w:hAnsiTheme="majorHAnsi"/>
          <w:sz w:val="22"/>
          <w:szCs w:val="22"/>
        </w:rPr>
      </w:pPr>
      <w:r w:rsidRPr="00A5617E">
        <w:rPr>
          <w:rFonts w:asciiTheme="majorHAnsi" w:hAnsiTheme="majorHAnsi"/>
          <w:i/>
          <w:sz w:val="22"/>
          <w:u w:val="single"/>
        </w:rPr>
        <w:t>USGS Coastal Storm Modeling System (</w:t>
      </w:r>
      <w:proofErr w:type="spellStart"/>
      <w:r w:rsidRPr="00A5617E">
        <w:rPr>
          <w:rFonts w:asciiTheme="majorHAnsi" w:hAnsiTheme="majorHAnsi"/>
          <w:i/>
          <w:sz w:val="22"/>
          <w:u w:val="single"/>
        </w:rPr>
        <w:t>CoSMoS</w:t>
      </w:r>
      <w:proofErr w:type="spellEnd"/>
      <w:r w:rsidRPr="00A5617E">
        <w:rPr>
          <w:rFonts w:asciiTheme="majorHAnsi" w:hAnsiTheme="majorHAnsi"/>
          <w:i/>
          <w:sz w:val="22"/>
          <w:u w:val="single"/>
        </w:rPr>
        <w:t>)</w:t>
      </w:r>
      <w:r>
        <w:rPr>
          <w:rFonts w:asciiTheme="majorHAnsi" w:hAnsiTheme="majorHAnsi"/>
          <w:i/>
          <w:sz w:val="22"/>
        </w:rPr>
        <w:t xml:space="preserve"> – </w:t>
      </w:r>
      <w:r>
        <w:rPr>
          <w:rFonts w:asciiTheme="majorHAnsi" w:hAnsiTheme="majorHAnsi"/>
          <w:sz w:val="22"/>
        </w:rPr>
        <w:t xml:space="preserve">This modeling system is </w:t>
      </w:r>
      <w:r w:rsidRPr="00D2503D">
        <w:rPr>
          <w:rFonts w:asciiTheme="majorHAnsi" w:hAnsiTheme="majorHAnsi"/>
          <w:sz w:val="22"/>
        </w:rPr>
        <w:t xml:space="preserve">being applied to </w:t>
      </w:r>
      <w:r>
        <w:rPr>
          <w:rFonts w:asciiTheme="majorHAnsi" w:hAnsiTheme="majorHAnsi"/>
          <w:sz w:val="22"/>
        </w:rPr>
        <w:t>the NOAA “</w:t>
      </w:r>
      <w:hyperlink r:id="rId22" w:history="1">
        <w:r w:rsidRPr="00E50C83">
          <w:rPr>
            <w:rStyle w:val="Hyperlink"/>
            <w:rFonts w:asciiTheme="majorHAnsi" w:hAnsiTheme="majorHAnsi"/>
            <w:sz w:val="22"/>
          </w:rPr>
          <w:t>Our Coast–Our Future</w:t>
        </w:r>
      </w:hyperlink>
      <w:r>
        <w:rPr>
          <w:rFonts w:asciiTheme="majorHAnsi" w:hAnsiTheme="majorHAnsi"/>
          <w:sz w:val="22"/>
        </w:rPr>
        <w:t>” project along the north-central coast from Half Moon Bay to Bodega Head (Project Lead: Patrick Barnard). There are plans to</w:t>
      </w:r>
      <w:r w:rsidRPr="00D2503D">
        <w:rPr>
          <w:rFonts w:asciiTheme="majorHAnsi" w:hAnsiTheme="majorHAnsi"/>
          <w:sz w:val="22"/>
        </w:rPr>
        <w:t xml:space="preserve"> try to apply</w:t>
      </w:r>
      <w:r>
        <w:rPr>
          <w:rFonts w:asciiTheme="majorHAnsi" w:hAnsiTheme="majorHAnsi"/>
          <w:sz w:val="22"/>
        </w:rPr>
        <w:t xml:space="preserve"> it</w:t>
      </w:r>
      <w:r w:rsidRPr="00D2503D">
        <w:rPr>
          <w:rFonts w:asciiTheme="majorHAnsi" w:hAnsiTheme="majorHAnsi"/>
          <w:sz w:val="22"/>
        </w:rPr>
        <w:t xml:space="preserve"> in </w:t>
      </w:r>
      <w:r w:rsidRPr="00E421D1">
        <w:rPr>
          <w:rFonts w:asciiTheme="majorHAnsi" w:hAnsiTheme="majorHAnsi"/>
          <w:sz w:val="22"/>
        </w:rPr>
        <w:t>S</w:t>
      </w:r>
      <w:r>
        <w:rPr>
          <w:rFonts w:asciiTheme="majorHAnsi" w:hAnsiTheme="majorHAnsi"/>
          <w:sz w:val="22"/>
        </w:rPr>
        <w:t xml:space="preserve">an </w:t>
      </w:r>
      <w:r w:rsidRPr="00E421D1">
        <w:rPr>
          <w:rFonts w:asciiTheme="majorHAnsi" w:hAnsiTheme="majorHAnsi"/>
          <w:sz w:val="22"/>
        </w:rPr>
        <w:t>F</w:t>
      </w:r>
      <w:r>
        <w:rPr>
          <w:rFonts w:asciiTheme="majorHAnsi" w:hAnsiTheme="majorHAnsi"/>
          <w:sz w:val="22"/>
        </w:rPr>
        <w:t>rancisco</w:t>
      </w:r>
      <w:r w:rsidRPr="00D2503D">
        <w:rPr>
          <w:rFonts w:asciiTheme="majorHAnsi" w:hAnsiTheme="majorHAnsi"/>
          <w:sz w:val="22"/>
        </w:rPr>
        <w:t xml:space="preserve"> Bay also</w:t>
      </w:r>
      <w:r>
        <w:rPr>
          <w:rFonts w:asciiTheme="majorHAnsi" w:hAnsiTheme="majorHAnsi"/>
          <w:sz w:val="22"/>
        </w:rPr>
        <w:t xml:space="preserve"> in the near future.</w:t>
      </w:r>
    </w:p>
    <w:p w:rsidR="00093816" w:rsidRDefault="00CB1543"/>
    <w:sectPr w:rsidR="00093816" w:rsidSect="00093816">
      <w:headerReference w:type="default" r:id="rId23"/>
      <w:footerReference w:type="even" r:id="rId24"/>
      <w:footerReference w:type="default" r:id="rId25"/>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423" w:rsidRDefault="00C17423" w:rsidP="00C17423">
      <w:pPr>
        <w:spacing w:after="0" w:line="240" w:lineRule="auto"/>
      </w:pPr>
      <w:r>
        <w:separator/>
      </w:r>
    </w:p>
  </w:endnote>
  <w:endnote w:type="continuationSeparator" w:id="0">
    <w:p w:rsidR="00C17423" w:rsidRDefault="00C17423" w:rsidP="00C174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nyx">
    <w:panose1 w:val="04050602080702020203"/>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CCA" w:rsidRDefault="00C17423" w:rsidP="004C4A45">
    <w:pPr>
      <w:pStyle w:val="Footer"/>
      <w:framePr w:wrap="around" w:vAnchor="text" w:hAnchor="margin" w:xAlign="right" w:y="1"/>
      <w:rPr>
        <w:rStyle w:val="PageNumber"/>
      </w:rPr>
    </w:pPr>
    <w:r>
      <w:rPr>
        <w:rStyle w:val="PageNumber"/>
      </w:rPr>
      <w:fldChar w:fldCharType="begin"/>
    </w:r>
    <w:r w:rsidR="00D52CCA">
      <w:rPr>
        <w:rStyle w:val="PageNumber"/>
      </w:rPr>
      <w:instrText xml:space="preserve">PAGE  </w:instrText>
    </w:r>
    <w:r>
      <w:rPr>
        <w:rStyle w:val="PageNumber"/>
      </w:rPr>
      <w:fldChar w:fldCharType="end"/>
    </w:r>
  </w:p>
  <w:p w:rsidR="00D52CCA" w:rsidRDefault="00D52CCA" w:rsidP="00D52CC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CCA" w:rsidRDefault="00C17423" w:rsidP="004C4A45">
    <w:pPr>
      <w:pStyle w:val="Footer"/>
      <w:framePr w:wrap="around" w:vAnchor="text" w:hAnchor="margin" w:xAlign="right" w:y="1"/>
      <w:rPr>
        <w:rStyle w:val="PageNumber"/>
      </w:rPr>
    </w:pPr>
    <w:r>
      <w:rPr>
        <w:rStyle w:val="PageNumber"/>
      </w:rPr>
      <w:fldChar w:fldCharType="begin"/>
    </w:r>
    <w:r w:rsidR="00D52CCA">
      <w:rPr>
        <w:rStyle w:val="PageNumber"/>
      </w:rPr>
      <w:instrText xml:space="preserve">PAGE  </w:instrText>
    </w:r>
    <w:r>
      <w:rPr>
        <w:rStyle w:val="PageNumber"/>
      </w:rPr>
      <w:fldChar w:fldCharType="separate"/>
    </w:r>
    <w:r w:rsidR="00CB1543">
      <w:rPr>
        <w:rStyle w:val="PageNumber"/>
        <w:noProof/>
      </w:rPr>
      <w:t>3</w:t>
    </w:r>
    <w:r>
      <w:rPr>
        <w:rStyle w:val="PageNumber"/>
      </w:rPr>
      <w:fldChar w:fldCharType="end"/>
    </w:r>
  </w:p>
  <w:p w:rsidR="00D52CCA" w:rsidRDefault="00D52CCA" w:rsidP="00D52CC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423" w:rsidRDefault="00C17423" w:rsidP="00C17423">
      <w:pPr>
        <w:spacing w:after="0" w:line="240" w:lineRule="auto"/>
      </w:pPr>
      <w:r>
        <w:separator/>
      </w:r>
    </w:p>
  </w:footnote>
  <w:footnote w:type="continuationSeparator" w:id="0">
    <w:p w:rsidR="00C17423" w:rsidRDefault="00C17423" w:rsidP="00C174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CCA" w:rsidRPr="00D52CCA" w:rsidRDefault="00D52CCA">
    <w:pPr>
      <w:pStyle w:val="Header"/>
      <w:rPr>
        <w:sz w:val="20"/>
      </w:rPr>
    </w:pPr>
    <w:r w:rsidRPr="00D52CCA">
      <w:rPr>
        <w:sz w:val="20"/>
      </w:rPr>
      <w:t>Source: Draft SFBJV Monitoring and Evaluation Plan, Phase I, 2011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1631"/>
    <w:multiLevelType w:val="hybridMultilevel"/>
    <w:tmpl w:val="1D0E2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881785"/>
    <w:multiLevelType w:val="hybridMultilevel"/>
    <w:tmpl w:val="AA307D3E"/>
    <w:lvl w:ilvl="0" w:tplc="0409000B">
      <w:start w:val="1"/>
      <w:numFmt w:val="bullet"/>
      <w:lvlText w:val="▪"/>
      <w:lvlJc w:val="left"/>
      <w:pPr>
        <w:ind w:left="1440" w:hanging="360"/>
      </w:pPr>
      <w:rPr>
        <w:rFonts w:ascii="Onyx" w:hAnsi="Onyx"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424EE3"/>
    <w:multiLevelType w:val="hybridMultilevel"/>
    <w:tmpl w:val="299CB76E"/>
    <w:lvl w:ilvl="0" w:tplc="0409000B">
      <w:start w:val="1"/>
      <w:numFmt w:val="bullet"/>
      <w:lvlText w:val="▪"/>
      <w:lvlJc w:val="left"/>
      <w:pPr>
        <w:ind w:left="1440" w:hanging="360"/>
      </w:pPr>
      <w:rPr>
        <w:rFonts w:ascii="Onyx" w:hAnsi="Onyx"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B8E6F2E"/>
    <w:multiLevelType w:val="hybridMultilevel"/>
    <w:tmpl w:val="03DEB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B02195"/>
    <w:multiLevelType w:val="hybridMultilevel"/>
    <w:tmpl w:val="0AA0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912CC8"/>
    <w:multiLevelType w:val="hybridMultilevel"/>
    <w:tmpl w:val="721C3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367DFA"/>
    <w:multiLevelType w:val="hybridMultilevel"/>
    <w:tmpl w:val="7F267860"/>
    <w:lvl w:ilvl="0" w:tplc="04090013">
      <w:start w:val="1"/>
      <w:numFmt w:val="upperRoman"/>
      <w:lvlText w:val="%1."/>
      <w:lvlJc w:val="right"/>
      <w:pPr>
        <w:ind w:left="540" w:hanging="18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0F3650"/>
    <w:multiLevelType w:val="hybridMultilevel"/>
    <w:tmpl w:val="AE8A6E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BE4B9C"/>
    <w:multiLevelType w:val="hybridMultilevel"/>
    <w:tmpl w:val="1234A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4148EA"/>
    <w:multiLevelType w:val="hybridMultilevel"/>
    <w:tmpl w:val="1FAED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1A1F39"/>
    <w:multiLevelType w:val="hybridMultilevel"/>
    <w:tmpl w:val="F5A45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E2143B"/>
    <w:multiLevelType w:val="hybridMultilevel"/>
    <w:tmpl w:val="3CA27D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6B13F8"/>
    <w:multiLevelType w:val="hybridMultilevel"/>
    <w:tmpl w:val="78B89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4F55CF8"/>
    <w:multiLevelType w:val="hybridMultilevel"/>
    <w:tmpl w:val="BDDC5ACA"/>
    <w:lvl w:ilvl="0" w:tplc="0409000B">
      <w:start w:val="1"/>
      <w:numFmt w:val="bullet"/>
      <w:lvlText w:val="▪"/>
      <w:lvlJc w:val="left"/>
      <w:pPr>
        <w:ind w:left="2160" w:hanging="360"/>
      </w:pPr>
      <w:rPr>
        <w:rFonts w:ascii="Onyx" w:hAnsi="Onyx"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D0942E2"/>
    <w:multiLevelType w:val="hybridMultilevel"/>
    <w:tmpl w:val="36B65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4D28F5"/>
    <w:multiLevelType w:val="hybridMultilevel"/>
    <w:tmpl w:val="12440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555E46"/>
    <w:multiLevelType w:val="hybridMultilevel"/>
    <w:tmpl w:val="BA0CF7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7A6020F"/>
    <w:multiLevelType w:val="hybridMultilevel"/>
    <w:tmpl w:val="56603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155248"/>
    <w:multiLevelType w:val="hybridMultilevel"/>
    <w:tmpl w:val="99AAA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DA57D2E"/>
    <w:multiLevelType w:val="hybridMultilevel"/>
    <w:tmpl w:val="3AE00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DEA5835"/>
    <w:multiLevelType w:val="multilevel"/>
    <w:tmpl w:val="75CECF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EE3317D"/>
    <w:multiLevelType w:val="hybridMultilevel"/>
    <w:tmpl w:val="38520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8E12EA"/>
    <w:multiLevelType w:val="hybridMultilevel"/>
    <w:tmpl w:val="F122669A"/>
    <w:lvl w:ilvl="0" w:tplc="0409000B">
      <w:start w:val="1"/>
      <w:numFmt w:val="bullet"/>
      <w:lvlText w:val="▪"/>
      <w:lvlJc w:val="left"/>
      <w:pPr>
        <w:ind w:left="2160" w:hanging="360"/>
      </w:pPr>
      <w:rPr>
        <w:rFonts w:ascii="Onyx" w:hAnsi="Onyx"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58D4174F"/>
    <w:multiLevelType w:val="hybridMultilevel"/>
    <w:tmpl w:val="B71C2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5F17FC"/>
    <w:multiLevelType w:val="hybridMultilevel"/>
    <w:tmpl w:val="AA9CCE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EC20E91"/>
    <w:multiLevelType w:val="hybridMultilevel"/>
    <w:tmpl w:val="E9C4B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95175D"/>
    <w:multiLevelType w:val="hybridMultilevel"/>
    <w:tmpl w:val="03646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1C5063"/>
    <w:multiLevelType w:val="hybridMultilevel"/>
    <w:tmpl w:val="08C0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B423B9"/>
    <w:multiLevelType w:val="hybridMultilevel"/>
    <w:tmpl w:val="3CA27D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2A5610"/>
    <w:multiLevelType w:val="hybridMultilevel"/>
    <w:tmpl w:val="96468A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A1A7FC0"/>
    <w:multiLevelType w:val="hybridMultilevel"/>
    <w:tmpl w:val="5880971E"/>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6"/>
  </w:num>
  <w:num w:numId="3">
    <w:abstractNumId w:val="0"/>
  </w:num>
  <w:num w:numId="4">
    <w:abstractNumId w:val="3"/>
  </w:num>
  <w:num w:numId="5">
    <w:abstractNumId w:val="6"/>
  </w:num>
  <w:num w:numId="6">
    <w:abstractNumId w:val="15"/>
  </w:num>
  <w:num w:numId="7">
    <w:abstractNumId w:val="11"/>
  </w:num>
  <w:num w:numId="8">
    <w:abstractNumId w:val="20"/>
  </w:num>
  <w:num w:numId="9">
    <w:abstractNumId w:val="8"/>
  </w:num>
  <w:num w:numId="10">
    <w:abstractNumId w:val="1"/>
  </w:num>
  <w:num w:numId="11">
    <w:abstractNumId w:val="21"/>
  </w:num>
  <w:num w:numId="12">
    <w:abstractNumId w:val="23"/>
  </w:num>
  <w:num w:numId="13">
    <w:abstractNumId w:val="5"/>
  </w:num>
  <w:num w:numId="14">
    <w:abstractNumId w:val="17"/>
  </w:num>
  <w:num w:numId="15">
    <w:abstractNumId w:val="4"/>
  </w:num>
  <w:num w:numId="16">
    <w:abstractNumId w:val="27"/>
  </w:num>
  <w:num w:numId="17">
    <w:abstractNumId w:val="2"/>
  </w:num>
  <w:num w:numId="18">
    <w:abstractNumId w:val="29"/>
  </w:num>
  <w:num w:numId="19">
    <w:abstractNumId w:val="13"/>
  </w:num>
  <w:num w:numId="20">
    <w:abstractNumId w:val="22"/>
  </w:num>
  <w:num w:numId="21">
    <w:abstractNumId w:val="26"/>
  </w:num>
  <w:num w:numId="22">
    <w:abstractNumId w:val="28"/>
  </w:num>
  <w:num w:numId="23">
    <w:abstractNumId w:val="25"/>
  </w:num>
  <w:num w:numId="24">
    <w:abstractNumId w:val="30"/>
  </w:num>
  <w:num w:numId="25">
    <w:abstractNumId w:val="14"/>
  </w:num>
  <w:num w:numId="26">
    <w:abstractNumId w:val="7"/>
  </w:num>
  <w:num w:numId="27">
    <w:abstractNumId w:val="10"/>
  </w:num>
  <w:num w:numId="28">
    <w:abstractNumId w:val="19"/>
  </w:num>
  <w:num w:numId="29">
    <w:abstractNumId w:val="12"/>
  </w:num>
  <w:num w:numId="30">
    <w:abstractNumId w:val="18"/>
  </w:num>
  <w:num w:numId="3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D52CCA"/>
    <w:rsid w:val="00AE6120"/>
    <w:rsid w:val="00C17423"/>
    <w:rsid w:val="00CB1543"/>
    <w:rsid w:val="00D52CCA"/>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CCA"/>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qFormat/>
    <w:rsid w:val="00D52CCA"/>
    <w:pPr>
      <w:keepNext/>
      <w:keepLines/>
      <w:spacing w:after="0" w:line="240" w:lineRule="auto"/>
      <w:outlineLvl w:val="0"/>
    </w:pPr>
    <w:rPr>
      <w:rFonts w:eastAsia="Times New Roman"/>
      <w:b/>
      <w:bCs/>
      <w:color w:val="345A8A"/>
      <w:sz w:val="24"/>
      <w:szCs w:val="32"/>
    </w:rPr>
  </w:style>
  <w:style w:type="paragraph" w:styleId="Heading2">
    <w:name w:val="heading 2"/>
    <w:basedOn w:val="Normal"/>
    <w:next w:val="Normal"/>
    <w:link w:val="Heading2Char"/>
    <w:uiPriority w:val="99"/>
    <w:qFormat/>
    <w:rsid w:val="00D52CCA"/>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qFormat/>
    <w:rsid w:val="00D52CCA"/>
    <w:pPr>
      <w:keepNext/>
      <w:keepLines/>
      <w:spacing w:before="200" w:after="0"/>
      <w:outlineLvl w:val="2"/>
    </w:pPr>
    <w:rPr>
      <w:rFonts w:ascii="Cambria" w:eastAsia="Times New Roman" w:hAnsi="Cambria"/>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2CCA"/>
    <w:rPr>
      <w:rFonts w:ascii="Calibri" w:eastAsia="Times New Roman" w:hAnsi="Calibri" w:cs="Times New Roman"/>
      <w:b/>
      <w:bCs/>
      <w:color w:val="345A8A"/>
      <w:szCs w:val="32"/>
    </w:rPr>
  </w:style>
  <w:style w:type="character" w:customStyle="1" w:styleId="Heading2Char">
    <w:name w:val="Heading 2 Char"/>
    <w:basedOn w:val="DefaultParagraphFont"/>
    <w:link w:val="Heading2"/>
    <w:uiPriority w:val="99"/>
    <w:rsid w:val="00D52CCA"/>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D52CCA"/>
    <w:rPr>
      <w:rFonts w:ascii="Cambria" w:eastAsia="Times New Roman" w:hAnsi="Cambria" w:cs="Times New Roman"/>
      <w:b/>
      <w:bCs/>
      <w:color w:val="4F81BD"/>
      <w:sz w:val="20"/>
      <w:szCs w:val="20"/>
    </w:rPr>
  </w:style>
  <w:style w:type="paragraph" w:styleId="BalloonText">
    <w:name w:val="Balloon Text"/>
    <w:basedOn w:val="Normal"/>
    <w:link w:val="BalloonTextChar1"/>
    <w:uiPriority w:val="99"/>
    <w:semiHidden/>
    <w:unhideWhenUsed/>
    <w:rsid w:val="00D52C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CCA"/>
    <w:rPr>
      <w:rFonts w:ascii="Lucida Grande" w:eastAsia="Calibri" w:hAnsi="Lucida Grande" w:cs="Times New Roman"/>
      <w:sz w:val="18"/>
      <w:szCs w:val="18"/>
    </w:rPr>
  </w:style>
  <w:style w:type="character" w:customStyle="1" w:styleId="BalloonTextChar1">
    <w:name w:val="Balloon Text Char1"/>
    <w:basedOn w:val="DefaultParagraphFont"/>
    <w:link w:val="BalloonText"/>
    <w:uiPriority w:val="99"/>
    <w:semiHidden/>
    <w:rsid w:val="00D52CCA"/>
    <w:rPr>
      <w:rFonts w:ascii="Tahoma" w:eastAsia="Calibri" w:hAnsi="Tahoma" w:cs="Tahoma"/>
      <w:sz w:val="16"/>
      <w:szCs w:val="16"/>
    </w:rPr>
  </w:style>
  <w:style w:type="paragraph" w:styleId="NoSpacing">
    <w:name w:val="No Spacing"/>
    <w:uiPriority w:val="1"/>
    <w:qFormat/>
    <w:rsid w:val="00D52CCA"/>
    <w:rPr>
      <w:rFonts w:ascii="Calibri" w:eastAsia="Calibri" w:hAnsi="Calibri" w:cs="Times New Roman"/>
      <w:sz w:val="22"/>
      <w:szCs w:val="22"/>
    </w:rPr>
  </w:style>
  <w:style w:type="paragraph" w:customStyle="1" w:styleId="ColorfulList-Accent11">
    <w:name w:val="Colorful List - Accent 11"/>
    <w:basedOn w:val="Normal"/>
    <w:uiPriority w:val="34"/>
    <w:qFormat/>
    <w:rsid w:val="00D52CCA"/>
    <w:pPr>
      <w:ind w:left="720"/>
      <w:contextualSpacing/>
    </w:pPr>
  </w:style>
  <w:style w:type="paragraph" w:styleId="Header">
    <w:name w:val="header"/>
    <w:basedOn w:val="Normal"/>
    <w:link w:val="HeaderChar"/>
    <w:uiPriority w:val="99"/>
    <w:semiHidden/>
    <w:unhideWhenUsed/>
    <w:rsid w:val="00D52CC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52CCA"/>
    <w:rPr>
      <w:rFonts w:ascii="Calibri" w:eastAsia="Calibri" w:hAnsi="Calibri" w:cs="Times New Roman"/>
      <w:sz w:val="22"/>
      <w:szCs w:val="22"/>
    </w:rPr>
  </w:style>
  <w:style w:type="paragraph" w:styleId="Footer">
    <w:name w:val="footer"/>
    <w:basedOn w:val="Normal"/>
    <w:link w:val="FooterChar"/>
    <w:uiPriority w:val="99"/>
    <w:unhideWhenUsed/>
    <w:rsid w:val="00D52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CCA"/>
    <w:rPr>
      <w:rFonts w:ascii="Calibri" w:eastAsia="Calibri" w:hAnsi="Calibri" w:cs="Times New Roman"/>
      <w:sz w:val="22"/>
      <w:szCs w:val="22"/>
    </w:rPr>
  </w:style>
  <w:style w:type="character" w:styleId="Hyperlink">
    <w:name w:val="Hyperlink"/>
    <w:basedOn w:val="DefaultParagraphFont"/>
    <w:uiPriority w:val="99"/>
    <w:rsid w:val="00D52CCA"/>
    <w:rPr>
      <w:color w:val="0000FF"/>
      <w:u w:val="single"/>
    </w:rPr>
  </w:style>
  <w:style w:type="character" w:styleId="CommentReference">
    <w:name w:val="annotation reference"/>
    <w:basedOn w:val="DefaultParagraphFont"/>
    <w:uiPriority w:val="99"/>
    <w:rsid w:val="00D52CCA"/>
    <w:rPr>
      <w:sz w:val="18"/>
      <w:szCs w:val="18"/>
    </w:rPr>
  </w:style>
  <w:style w:type="paragraph" w:styleId="CommentText">
    <w:name w:val="annotation text"/>
    <w:basedOn w:val="Normal"/>
    <w:link w:val="CommentTextChar"/>
    <w:uiPriority w:val="99"/>
    <w:rsid w:val="00D52CCA"/>
    <w:pPr>
      <w:spacing w:line="240" w:lineRule="auto"/>
    </w:pPr>
    <w:rPr>
      <w:sz w:val="24"/>
      <w:szCs w:val="24"/>
    </w:rPr>
  </w:style>
  <w:style w:type="character" w:customStyle="1" w:styleId="CommentTextChar">
    <w:name w:val="Comment Text Char"/>
    <w:basedOn w:val="DefaultParagraphFont"/>
    <w:link w:val="CommentText"/>
    <w:uiPriority w:val="99"/>
    <w:rsid w:val="00D52CCA"/>
    <w:rPr>
      <w:rFonts w:ascii="Calibri" w:eastAsia="Calibri" w:hAnsi="Calibri" w:cs="Times New Roman"/>
    </w:rPr>
  </w:style>
  <w:style w:type="paragraph" w:styleId="CommentSubject">
    <w:name w:val="annotation subject"/>
    <w:basedOn w:val="CommentText"/>
    <w:next w:val="CommentText"/>
    <w:link w:val="CommentSubjectChar"/>
    <w:rsid w:val="00D52CCA"/>
    <w:rPr>
      <w:b/>
      <w:bCs/>
      <w:sz w:val="20"/>
      <w:szCs w:val="20"/>
    </w:rPr>
  </w:style>
  <w:style w:type="character" w:customStyle="1" w:styleId="CommentSubjectChar">
    <w:name w:val="Comment Subject Char"/>
    <w:basedOn w:val="CommentTextChar"/>
    <w:link w:val="CommentSubject"/>
    <w:rsid w:val="00D52CCA"/>
    <w:rPr>
      <w:b/>
      <w:bCs/>
      <w:sz w:val="20"/>
      <w:szCs w:val="20"/>
    </w:rPr>
  </w:style>
  <w:style w:type="character" w:styleId="FollowedHyperlink">
    <w:name w:val="FollowedHyperlink"/>
    <w:basedOn w:val="DefaultParagraphFont"/>
    <w:uiPriority w:val="99"/>
    <w:rsid w:val="00D52CCA"/>
    <w:rPr>
      <w:color w:val="800080"/>
      <w:u w:val="single"/>
    </w:rPr>
  </w:style>
  <w:style w:type="character" w:styleId="PageNumber">
    <w:name w:val="page number"/>
    <w:basedOn w:val="DefaultParagraphFont"/>
    <w:rsid w:val="00D52CCA"/>
  </w:style>
  <w:style w:type="paragraph" w:customStyle="1" w:styleId="ColorfulList-Accent12">
    <w:name w:val="Colorful List - Accent 12"/>
    <w:basedOn w:val="Normal"/>
    <w:uiPriority w:val="34"/>
    <w:qFormat/>
    <w:rsid w:val="00D52CCA"/>
    <w:pPr>
      <w:ind w:left="720"/>
      <w:contextualSpacing/>
    </w:pPr>
  </w:style>
  <w:style w:type="paragraph" w:styleId="TOCHeading">
    <w:name w:val="TOC Heading"/>
    <w:basedOn w:val="Heading1"/>
    <w:next w:val="Normal"/>
    <w:uiPriority w:val="39"/>
    <w:unhideWhenUsed/>
    <w:qFormat/>
    <w:rsid w:val="00D52CCA"/>
    <w:pPr>
      <w:outlineLvl w:val="9"/>
    </w:pPr>
    <w:rPr>
      <w:color w:val="365F91"/>
      <w:sz w:val="28"/>
      <w:szCs w:val="28"/>
    </w:rPr>
  </w:style>
  <w:style w:type="paragraph" w:styleId="TOC1">
    <w:name w:val="toc 1"/>
    <w:basedOn w:val="Normal"/>
    <w:next w:val="Normal"/>
    <w:autoRedefine/>
    <w:uiPriority w:val="39"/>
    <w:rsid w:val="00D52CCA"/>
    <w:pPr>
      <w:spacing w:before="120" w:after="0"/>
    </w:pPr>
    <w:rPr>
      <w:b/>
      <w:color w:val="548DD4"/>
      <w:sz w:val="24"/>
      <w:szCs w:val="24"/>
    </w:rPr>
  </w:style>
  <w:style w:type="paragraph" w:styleId="TOC2">
    <w:name w:val="toc 2"/>
    <w:basedOn w:val="Normal"/>
    <w:next w:val="Normal"/>
    <w:autoRedefine/>
    <w:uiPriority w:val="39"/>
    <w:rsid w:val="00D52CCA"/>
    <w:pPr>
      <w:spacing w:after="0"/>
    </w:pPr>
    <w:rPr>
      <w:rFonts w:ascii="Cambria" w:hAnsi="Cambria"/>
    </w:rPr>
  </w:style>
  <w:style w:type="paragraph" w:styleId="TOC3">
    <w:name w:val="toc 3"/>
    <w:basedOn w:val="Normal"/>
    <w:next w:val="Normal"/>
    <w:autoRedefine/>
    <w:uiPriority w:val="39"/>
    <w:rsid w:val="00D52CCA"/>
    <w:pPr>
      <w:spacing w:after="0"/>
      <w:ind w:left="220"/>
    </w:pPr>
    <w:rPr>
      <w:rFonts w:ascii="Cambria" w:hAnsi="Cambria"/>
      <w:i/>
    </w:rPr>
  </w:style>
  <w:style w:type="paragraph" w:styleId="TOC4">
    <w:name w:val="toc 4"/>
    <w:basedOn w:val="Normal"/>
    <w:next w:val="Normal"/>
    <w:autoRedefine/>
    <w:uiPriority w:val="39"/>
    <w:unhideWhenUsed/>
    <w:rsid w:val="00D52CCA"/>
    <w:pPr>
      <w:pBdr>
        <w:between w:val="double" w:sz="6" w:space="0" w:color="auto"/>
      </w:pBdr>
      <w:spacing w:after="0"/>
      <w:ind w:left="440"/>
    </w:pPr>
    <w:rPr>
      <w:rFonts w:ascii="Cambria" w:hAnsi="Cambria"/>
      <w:sz w:val="20"/>
      <w:szCs w:val="20"/>
    </w:rPr>
  </w:style>
  <w:style w:type="paragraph" w:styleId="TOC5">
    <w:name w:val="toc 5"/>
    <w:basedOn w:val="Normal"/>
    <w:next w:val="Normal"/>
    <w:autoRedefine/>
    <w:uiPriority w:val="39"/>
    <w:unhideWhenUsed/>
    <w:rsid w:val="00D52CCA"/>
    <w:pPr>
      <w:pBdr>
        <w:between w:val="double" w:sz="6" w:space="0" w:color="auto"/>
      </w:pBdr>
      <w:spacing w:after="0"/>
      <w:ind w:left="660"/>
    </w:pPr>
    <w:rPr>
      <w:rFonts w:ascii="Cambria" w:hAnsi="Cambria"/>
      <w:sz w:val="20"/>
      <w:szCs w:val="20"/>
    </w:rPr>
  </w:style>
  <w:style w:type="paragraph" w:styleId="TOC6">
    <w:name w:val="toc 6"/>
    <w:basedOn w:val="Normal"/>
    <w:next w:val="Normal"/>
    <w:autoRedefine/>
    <w:uiPriority w:val="39"/>
    <w:unhideWhenUsed/>
    <w:rsid w:val="00D52CCA"/>
    <w:pPr>
      <w:pBdr>
        <w:between w:val="double" w:sz="6" w:space="0" w:color="auto"/>
      </w:pBdr>
      <w:spacing w:after="0"/>
      <w:ind w:left="880"/>
    </w:pPr>
    <w:rPr>
      <w:rFonts w:ascii="Cambria" w:hAnsi="Cambria"/>
      <w:sz w:val="20"/>
      <w:szCs w:val="20"/>
    </w:rPr>
  </w:style>
  <w:style w:type="paragraph" w:styleId="TOC7">
    <w:name w:val="toc 7"/>
    <w:basedOn w:val="Normal"/>
    <w:next w:val="Normal"/>
    <w:autoRedefine/>
    <w:uiPriority w:val="39"/>
    <w:unhideWhenUsed/>
    <w:rsid w:val="00D52CCA"/>
    <w:pPr>
      <w:pBdr>
        <w:between w:val="double" w:sz="6" w:space="0" w:color="auto"/>
      </w:pBdr>
      <w:spacing w:after="0"/>
      <w:ind w:left="1100"/>
    </w:pPr>
    <w:rPr>
      <w:rFonts w:ascii="Cambria" w:hAnsi="Cambria"/>
      <w:sz w:val="20"/>
      <w:szCs w:val="20"/>
    </w:rPr>
  </w:style>
  <w:style w:type="paragraph" w:styleId="TOC8">
    <w:name w:val="toc 8"/>
    <w:basedOn w:val="Normal"/>
    <w:next w:val="Normal"/>
    <w:autoRedefine/>
    <w:uiPriority w:val="39"/>
    <w:unhideWhenUsed/>
    <w:rsid w:val="00D52CCA"/>
    <w:pPr>
      <w:pBdr>
        <w:between w:val="double" w:sz="6" w:space="0" w:color="auto"/>
      </w:pBdr>
      <w:spacing w:after="0"/>
      <w:ind w:left="1320"/>
    </w:pPr>
    <w:rPr>
      <w:rFonts w:ascii="Cambria" w:hAnsi="Cambria"/>
      <w:sz w:val="20"/>
      <w:szCs w:val="20"/>
    </w:rPr>
  </w:style>
  <w:style w:type="paragraph" w:styleId="TOC9">
    <w:name w:val="toc 9"/>
    <w:basedOn w:val="Normal"/>
    <w:next w:val="Normal"/>
    <w:autoRedefine/>
    <w:uiPriority w:val="39"/>
    <w:unhideWhenUsed/>
    <w:rsid w:val="00D52CCA"/>
    <w:pPr>
      <w:pBdr>
        <w:between w:val="double" w:sz="6" w:space="0" w:color="auto"/>
      </w:pBdr>
      <w:spacing w:after="0"/>
      <w:ind w:left="1540"/>
    </w:pPr>
    <w:rPr>
      <w:rFonts w:ascii="Cambria" w:hAnsi="Cambria"/>
      <w:sz w:val="20"/>
      <w:szCs w:val="20"/>
    </w:rPr>
  </w:style>
  <w:style w:type="paragraph" w:styleId="FootnoteText">
    <w:name w:val="footnote text"/>
    <w:basedOn w:val="Normal"/>
    <w:link w:val="FootnoteTextChar"/>
    <w:rsid w:val="00D52CCA"/>
    <w:rPr>
      <w:sz w:val="24"/>
      <w:szCs w:val="24"/>
    </w:rPr>
  </w:style>
  <w:style w:type="character" w:customStyle="1" w:styleId="FootnoteTextChar">
    <w:name w:val="Footnote Text Char"/>
    <w:basedOn w:val="DefaultParagraphFont"/>
    <w:link w:val="FootnoteText"/>
    <w:rsid w:val="00D52CCA"/>
    <w:rPr>
      <w:rFonts w:ascii="Calibri" w:eastAsia="Calibri" w:hAnsi="Calibri" w:cs="Times New Roman"/>
    </w:rPr>
  </w:style>
  <w:style w:type="character" w:styleId="FootnoteReference">
    <w:name w:val="footnote reference"/>
    <w:basedOn w:val="DefaultParagraphFont"/>
    <w:rsid w:val="00D52CCA"/>
    <w:rPr>
      <w:vertAlign w:val="superscript"/>
    </w:rPr>
  </w:style>
  <w:style w:type="paragraph" w:styleId="ListParagraph">
    <w:name w:val="List Paragraph"/>
    <w:basedOn w:val="Normal"/>
    <w:uiPriority w:val="34"/>
    <w:qFormat/>
    <w:rsid w:val="00D52CCA"/>
    <w:pPr>
      <w:spacing w:after="0" w:line="240" w:lineRule="auto"/>
      <w:ind w:left="720"/>
      <w:contextualSpacing/>
    </w:pPr>
    <w:rPr>
      <w:rFonts w:ascii="Cambria" w:eastAsia="Cambria" w:hAnsi="Cambria"/>
      <w:sz w:val="24"/>
      <w:szCs w:val="24"/>
    </w:rPr>
  </w:style>
  <w:style w:type="paragraph" w:styleId="NormalWeb">
    <w:name w:val="Normal (Web)"/>
    <w:basedOn w:val="Normal"/>
    <w:rsid w:val="00D52CCA"/>
    <w:rPr>
      <w:rFonts w:ascii="Times New Roman" w:hAnsi="Times New Roman"/>
      <w:sz w:val="24"/>
      <w:szCs w:val="24"/>
    </w:rPr>
  </w:style>
  <w:style w:type="paragraph" w:styleId="Revision">
    <w:name w:val="Revision"/>
    <w:hidden/>
    <w:rsid w:val="00D52CCA"/>
    <w:rPr>
      <w:rFonts w:ascii="Calibri" w:eastAsia="Calibri" w:hAnsi="Calibri" w:cs="Times New Roman"/>
      <w:sz w:val="22"/>
      <w:szCs w:val="22"/>
    </w:rPr>
  </w:style>
  <w:style w:type="character" w:customStyle="1" w:styleId="BalloonTextChar8">
    <w:name w:val="Balloon Text Char8"/>
    <w:basedOn w:val="DefaultParagraphFont"/>
    <w:uiPriority w:val="99"/>
    <w:semiHidden/>
    <w:locked/>
    <w:rsid w:val="00D52CCA"/>
    <w:rPr>
      <w:rFonts w:ascii="Lucida Grande" w:hAnsi="Lucida Grande" w:cs="Times New Roman"/>
      <w:sz w:val="18"/>
      <w:szCs w:val="18"/>
    </w:rPr>
  </w:style>
  <w:style w:type="character" w:customStyle="1" w:styleId="BalloonTextChar7">
    <w:name w:val="Balloon Text Char7"/>
    <w:basedOn w:val="DefaultParagraphFont"/>
    <w:uiPriority w:val="99"/>
    <w:semiHidden/>
    <w:locked/>
    <w:rsid w:val="00D52CCA"/>
    <w:rPr>
      <w:rFonts w:ascii="Lucida Grande" w:hAnsi="Lucida Grande" w:cs="Times New Roman"/>
      <w:sz w:val="18"/>
      <w:szCs w:val="18"/>
    </w:rPr>
  </w:style>
  <w:style w:type="character" w:customStyle="1" w:styleId="BalloonTextChar6">
    <w:name w:val="Balloon Text Char6"/>
    <w:basedOn w:val="DefaultParagraphFont"/>
    <w:uiPriority w:val="99"/>
    <w:semiHidden/>
    <w:locked/>
    <w:rsid w:val="00D52CCA"/>
    <w:rPr>
      <w:rFonts w:ascii="Lucida Grande" w:hAnsi="Lucida Grande" w:cs="Times New Roman"/>
      <w:sz w:val="18"/>
      <w:szCs w:val="18"/>
    </w:rPr>
  </w:style>
  <w:style w:type="character" w:customStyle="1" w:styleId="BalloonTextChar5">
    <w:name w:val="Balloon Text Char5"/>
    <w:basedOn w:val="DefaultParagraphFont"/>
    <w:uiPriority w:val="99"/>
    <w:semiHidden/>
    <w:locked/>
    <w:rsid w:val="00D52CCA"/>
    <w:rPr>
      <w:rFonts w:ascii="Lucida Grande" w:hAnsi="Lucida Grande" w:cs="Times New Roman"/>
      <w:sz w:val="18"/>
      <w:szCs w:val="18"/>
    </w:rPr>
  </w:style>
  <w:style w:type="character" w:customStyle="1" w:styleId="BalloonTextChar4">
    <w:name w:val="Balloon Text Char4"/>
    <w:basedOn w:val="DefaultParagraphFont"/>
    <w:uiPriority w:val="99"/>
    <w:semiHidden/>
    <w:locked/>
    <w:rsid w:val="00D52CCA"/>
    <w:rPr>
      <w:rFonts w:ascii="Lucida Grande" w:hAnsi="Lucida Grande" w:cs="Times New Roman"/>
      <w:sz w:val="18"/>
      <w:szCs w:val="18"/>
    </w:rPr>
  </w:style>
  <w:style w:type="character" w:customStyle="1" w:styleId="BalloonTextChar3">
    <w:name w:val="Balloon Text Char3"/>
    <w:basedOn w:val="DefaultParagraphFont"/>
    <w:uiPriority w:val="99"/>
    <w:semiHidden/>
    <w:locked/>
    <w:rsid w:val="00D52CCA"/>
    <w:rPr>
      <w:rFonts w:ascii="Lucida Grande" w:hAnsi="Lucida Grande" w:cs="Times New Roman"/>
      <w:sz w:val="18"/>
      <w:szCs w:val="18"/>
    </w:rPr>
  </w:style>
  <w:style w:type="character" w:customStyle="1" w:styleId="BalloonTextChar2">
    <w:name w:val="Balloon Text Char2"/>
    <w:basedOn w:val="DefaultParagraphFont"/>
    <w:uiPriority w:val="99"/>
    <w:semiHidden/>
    <w:locked/>
    <w:rsid w:val="00D52CCA"/>
    <w:rPr>
      <w:rFonts w:ascii="Lucida Grande" w:eastAsia="Times New Roman" w:hAnsi="Lucida Grande" w:cs="Times New Roman"/>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cencoos.org/at_a_glance.shtml" TargetMode="External"/><Relationship Id="rId13" Type="http://schemas.openxmlformats.org/officeDocument/2006/relationships/hyperlink" Target="http://data.prbo.org/apps/pfss/index.php" TargetMode="External"/><Relationship Id="rId18" Type="http://schemas.openxmlformats.org/officeDocument/2006/relationships/hyperlink" Target="http://www.whsrn.org/tools/climate-change-too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prbo.org/ocof" TargetMode="External"/><Relationship Id="rId7" Type="http://schemas.openxmlformats.org/officeDocument/2006/relationships/hyperlink" Target="http://www.accessoceans.org/" TargetMode="External"/><Relationship Id="rId12" Type="http://schemas.openxmlformats.org/officeDocument/2006/relationships/hyperlink" Target="http://www.nerrs.noaa.gov/Reserve.aspx?ResID=SFB" TargetMode="External"/><Relationship Id="rId17" Type="http://schemas.openxmlformats.org/officeDocument/2006/relationships/hyperlink" Target="http://data.prbo.org/apps/sfbslr/"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calflora.org/" TargetMode="External"/><Relationship Id="rId20" Type="http://schemas.openxmlformats.org/officeDocument/2006/relationships/hyperlink" Target="mailto:vandyke@elkhornslough.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rrs.noaa.gov/"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bios.dfg.ca.gov/partners.asp" TargetMode="External"/><Relationship Id="rId23" Type="http://schemas.openxmlformats.org/officeDocument/2006/relationships/header" Target="header1.xml"/><Relationship Id="rId10" Type="http://schemas.openxmlformats.org/officeDocument/2006/relationships/hyperlink" Target="http://science.nature.nps.gov/im/index.cfm" TargetMode="External"/><Relationship Id="rId19" Type="http://schemas.openxmlformats.org/officeDocument/2006/relationships/hyperlink" Target="http://data.prbo.org/apps/ecn/" TargetMode="External"/><Relationship Id="rId4" Type="http://schemas.openxmlformats.org/officeDocument/2006/relationships/webSettings" Target="webSettings.xml"/><Relationship Id="rId9" Type="http://schemas.openxmlformats.org/officeDocument/2006/relationships/hyperlink" Target="http://farallones.noaa.gov/research/beachwatch.html" TargetMode="External"/><Relationship Id="rId14" Type="http://schemas.openxmlformats.org/officeDocument/2006/relationships/hyperlink" Target="http://bios.dfg.ca.gov/" TargetMode="External"/><Relationship Id="rId22" Type="http://schemas.openxmlformats.org/officeDocument/2006/relationships/hyperlink" Target="http://data.prbo.org/apps/oco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1523</Words>
  <Characters>8685</Characters>
  <Application>Microsoft Office Word</Application>
  <DocSecurity>4</DocSecurity>
  <Lines>72</Lines>
  <Paragraphs>20</Paragraphs>
  <ScaleCrop>false</ScaleCrop>
  <Company>San Francisco Bay Joint Venture</Company>
  <LinksUpToDate>false</LinksUpToDate>
  <CharactersWithSpaces>10188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Sloop</dc:creator>
  <cp:lastModifiedBy>Windows User</cp:lastModifiedBy>
  <cp:revision>2</cp:revision>
  <dcterms:created xsi:type="dcterms:W3CDTF">2011-09-15T05:32:00Z</dcterms:created>
  <dcterms:modified xsi:type="dcterms:W3CDTF">2011-09-15T05:32:00Z</dcterms:modified>
</cp:coreProperties>
</file>